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w w:val="90"/>
          <w:sz w:val="72"/>
          <w:szCs w:val="144"/>
        </w:rPr>
      </w:pPr>
    </w:p>
    <w:p>
      <w:pPr>
        <w:jc w:val="center"/>
        <w:rPr>
          <w:w w:val="90"/>
          <w:sz w:val="72"/>
          <w:szCs w:val="144"/>
        </w:rPr>
      </w:pPr>
      <w:r>
        <w:rPr>
          <w:w w:val="90"/>
          <w:sz w:val="72"/>
          <w:szCs w:val="144"/>
        </w:rPr>
        <w:t>重庆人力资源发展有限公司</w:t>
      </w:r>
    </w:p>
    <w:p>
      <w:pPr>
        <w:spacing w:line="600" w:lineRule="exact"/>
        <w:jc w:val="center"/>
        <w:rPr>
          <w:sz w:val="144"/>
          <w:szCs w:val="180"/>
        </w:rPr>
      </w:pPr>
    </w:p>
    <w:p>
      <w:pPr>
        <w:jc w:val="center"/>
        <w:rPr>
          <w:sz w:val="144"/>
          <w:szCs w:val="180"/>
        </w:rPr>
      </w:pPr>
      <w:r>
        <w:rPr>
          <w:rFonts w:hint="eastAsia"/>
          <w:sz w:val="144"/>
          <w:szCs w:val="180"/>
        </w:rPr>
        <w:t>询</w:t>
      </w:r>
    </w:p>
    <w:p>
      <w:pPr>
        <w:jc w:val="center"/>
        <w:rPr>
          <w:sz w:val="144"/>
          <w:szCs w:val="180"/>
        </w:rPr>
      </w:pPr>
      <w:r>
        <w:rPr>
          <w:rFonts w:hint="eastAsia"/>
          <w:sz w:val="144"/>
          <w:szCs w:val="180"/>
        </w:rPr>
        <w:t>价</w:t>
      </w:r>
    </w:p>
    <w:p>
      <w:pPr>
        <w:jc w:val="center"/>
        <w:rPr>
          <w:sz w:val="144"/>
          <w:szCs w:val="180"/>
        </w:rPr>
      </w:pPr>
      <w:r>
        <w:rPr>
          <w:rFonts w:hint="eastAsia"/>
          <w:sz w:val="144"/>
          <w:szCs w:val="180"/>
        </w:rPr>
        <w:t>文</w:t>
      </w:r>
    </w:p>
    <w:p>
      <w:pPr>
        <w:jc w:val="center"/>
        <w:rPr>
          <w:sz w:val="144"/>
          <w:szCs w:val="180"/>
        </w:rPr>
      </w:pPr>
      <w:r>
        <w:rPr>
          <w:rFonts w:hint="eastAsia"/>
          <w:sz w:val="144"/>
          <w:szCs w:val="180"/>
        </w:rPr>
        <w:t>件</w:t>
      </w:r>
    </w:p>
    <w:p>
      <w:pPr>
        <w:rPr>
          <w:sz w:val="30"/>
          <w:szCs w:val="30"/>
        </w:rPr>
      </w:pPr>
    </w:p>
    <w:p>
      <w:pPr>
        <w:pStyle w:val="2"/>
      </w:pPr>
    </w:p>
    <w:p/>
    <w:p>
      <w:pPr>
        <w:jc w:val="center"/>
        <w:rPr>
          <w:sz w:val="30"/>
          <w:szCs w:val="30"/>
        </w:rPr>
      </w:pPr>
      <w:r>
        <w:rPr>
          <w:rFonts w:hint="eastAsia"/>
          <w:sz w:val="30"/>
          <w:szCs w:val="30"/>
        </w:rPr>
        <w:t>项目名称：</w:t>
      </w:r>
      <w:bookmarkStart w:id="0" w:name="OLE_LINK5"/>
      <w:r>
        <w:rPr>
          <w:rFonts w:hint="eastAsia"/>
          <w:sz w:val="30"/>
          <w:szCs w:val="30"/>
        </w:rPr>
        <w:t>2025年三位一体活动云南行机票订购项目采购</w:t>
      </w:r>
      <w:bookmarkEnd w:id="0"/>
    </w:p>
    <w:p>
      <w:pPr>
        <w:jc w:val="center"/>
        <w:rPr>
          <w:sz w:val="30"/>
          <w:szCs w:val="30"/>
        </w:rPr>
      </w:pPr>
      <w:r>
        <w:rPr>
          <w:rFonts w:hint="eastAsia"/>
          <w:sz w:val="30"/>
          <w:szCs w:val="30"/>
        </w:rPr>
        <w:t>采购人：重庆人力资源发展有限公司</w:t>
      </w:r>
    </w:p>
    <w:p>
      <w:pPr>
        <w:jc w:val="center"/>
        <w:rPr>
          <w:sz w:val="30"/>
          <w:szCs w:val="30"/>
        </w:rPr>
      </w:pPr>
      <w:r>
        <w:rPr>
          <w:rFonts w:hint="eastAsia"/>
          <w:sz w:val="30"/>
          <w:szCs w:val="30"/>
        </w:rPr>
        <w:t>编制单位：重庆人力资源发展有限公司事业三部</w:t>
      </w:r>
    </w:p>
    <w:p>
      <w:pPr>
        <w:jc w:val="center"/>
        <w:rPr>
          <w:sz w:val="30"/>
          <w:szCs w:val="30"/>
        </w:rPr>
      </w:pPr>
      <w:r>
        <w:rPr>
          <w:rFonts w:hint="eastAsia"/>
          <w:sz w:val="30"/>
          <w:szCs w:val="30"/>
        </w:rPr>
        <w:t>编制日期：2025年6月26日</w:t>
      </w:r>
    </w:p>
    <w:p/>
    <w:p>
      <w:pPr>
        <w:jc w:val="center"/>
        <w:rPr>
          <w:rFonts w:ascii="方正小标宋_GBK" w:hAnsi="Calibri" w:eastAsia="方正小标宋_GBK"/>
          <w:w w:val="90"/>
          <w:sz w:val="44"/>
          <w:szCs w:val="44"/>
        </w:rPr>
      </w:pPr>
      <w:r>
        <w:rPr>
          <w:rFonts w:hint="eastAsia" w:ascii="方正小标宋_GBK" w:hAnsi="Calibri" w:eastAsia="方正小标宋_GBK"/>
          <w:w w:val="90"/>
          <w:sz w:val="44"/>
          <w:szCs w:val="44"/>
        </w:rPr>
        <w:t>第一篇 询价采购邀请书</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重庆人力资源发展有限公司对2025年三位一体活动云南行机票订购项目采购进行询价，欢迎有资格供应商前来参与询价。</w:t>
      </w:r>
    </w:p>
    <w:p>
      <w:pPr>
        <w:snapToGrid w:val="0"/>
        <w:spacing w:line="360" w:lineRule="auto"/>
        <w:ind w:firstLine="480" w:firstLineChars="200"/>
        <w:rPr>
          <w:rFonts w:hint="eastAsia" w:ascii="宋体" w:hAnsi="宋体" w:eastAsia="宋体" w:cs="宋体"/>
          <w:b/>
          <w:bCs/>
          <w:sz w:val="24"/>
        </w:rPr>
      </w:pPr>
      <w:bookmarkStart w:id="1" w:name="_Toc24053"/>
      <w:bookmarkStart w:id="2" w:name="_Toc14842"/>
      <w:bookmarkStart w:id="3" w:name="_Toc124"/>
      <w:r>
        <w:rPr>
          <w:rFonts w:hint="eastAsia" w:ascii="宋体" w:hAnsi="宋体" w:eastAsia="宋体" w:cs="宋体"/>
          <w:b/>
          <w:bCs/>
          <w:sz w:val="24"/>
        </w:rPr>
        <w:t>1.采购项目简介</w:t>
      </w:r>
      <w:bookmarkEnd w:id="1"/>
      <w:bookmarkEnd w:id="2"/>
      <w:bookmarkEnd w:id="3"/>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1.1采购项目名称：2025年三位一体活动云南行机票订购项目采购</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1.2限价（元）：195000元（含税）</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1.4</w:t>
      </w:r>
      <w:ins w:id="0" w:author="张迪" w:date="2025-06-30T17:57:30Z">
        <w:r>
          <w:rPr>
            <w:rFonts w:hint="eastAsia" w:ascii="宋体" w:hAnsi="宋体" w:eastAsia="宋体" w:cs="宋体"/>
            <w:sz w:val="24"/>
            <w:lang w:eastAsia="zh"/>
          </w:rPr>
          <w:t>采</w:t>
        </w:r>
      </w:ins>
      <w:del w:id="1" w:author="张迪" w:date="2025-06-30T17:57:30Z">
        <w:r>
          <w:rPr>
            <w:rFonts w:hint="eastAsia" w:ascii="宋体" w:hAnsi="宋体" w:eastAsia="宋体" w:cs="宋体"/>
            <w:sz w:val="24"/>
          </w:rPr>
          <w:delText>釆</w:delText>
        </w:r>
      </w:del>
      <w:r>
        <w:rPr>
          <w:rFonts w:hint="eastAsia" w:ascii="宋体" w:hAnsi="宋体" w:eastAsia="宋体" w:cs="宋体"/>
          <w:sz w:val="24"/>
        </w:rPr>
        <w:t>购执行机构：重庆人力资源发展有限公司</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w:t>
      </w:r>
      <w:bookmarkStart w:id="4" w:name="_Toc1963"/>
      <w:bookmarkStart w:id="5" w:name="_Toc24185"/>
      <w:bookmarkStart w:id="6" w:name="_Toc16180"/>
      <w:r>
        <w:rPr>
          <w:rFonts w:hint="eastAsia" w:ascii="宋体" w:hAnsi="宋体" w:eastAsia="宋体" w:cs="宋体"/>
          <w:sz w:val="24"/>
        </w:rPr>
        <w:t>5资金来源：自筹资金</w:t>
      </w:r>
    </w:p>
    <w:p>
      <w:pPr>
        <w:pStyle w:val="2"/>
        <w:spacing w:line="360" w:lineRule="auto"/>
        <w:ind w:firstLine="480" w:firstLineChars="200"/>
        <w:rPr>
          <w:rFonts w:hint="eastAsia" w:ascii="宋体" w:hAnsi="宋体" w:eastAsia="宋体" w:cs="宋体"/>
          <w:color w:val="FF0000"/>
          <w:sz w:val="24"/>
        </w:rPr>
      </w:pPr>
      <w:r>
        <w:rPr>
          <w:rFonts w:hint="eastAsia" w:ascii="宋体" w:hAnsi="宋体" w:eastAsia="宋体" w:cs="宋体"/>
          <w:sz w:val="24"/>
        </w:rPr>
        <w:t>1.6服务期：双方合同中协定</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rPr>
        <w:t>1.7付款方式：双方合同中协定</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rPr>
        <w:t>1.8服务地点：双方合同中协定</w:t>
      </w:r>
    </w:p>
    <w:p>
      <w:pPr>
        <w:snapToGrid w:val="0"/>
        <w:spacing w:line="360" w:lineRule="auto"/>
        <w:ind w:firstLine="480" w:firstLineChars="200"/>
        <w:rPr>
          <w:rFonts w:hint="eastAsia" w:ascii="宋体" w:hAnsi="宋体" w:eastAsia="宋体" w:cs="宋体"/>
          <w:b/>
          <w:bCs/>
          <w:sz w:val="24"/>
        </w:rPr>
      </w:pPr>
      <w:r>
        <w:rPr>
          <w:rFonts w:hint="eastAsia" w:ascii="宋体" w:hAnsi="宋体" w:eastAsia="宋体" w:cs="宋体"/>
          <w:b/>
          <w:bCs/>
          <w:sz w:val="24"/>
        </w:rPr>
        <w:t>2.竞选人资格要求</w:t>
      </w:r>
      <w:bookmarkEnd w:id="4"/>
      <w:bookmarkEnd w:id="5"/>
      <w:bookmarkEnd w:id="6"/>
      <w:r>
        <w:rPr>
          <w:rFonts w:hint="eastAsia" w:ascii="宋体" w:hAnsi="宋体" w:eastAsia="宋体" w:cs="宋体"/>
          <w:b/>
          <w:bCs/>
          <w:sz w:val="24"/>
        </w:rPr>
        <w:t>：</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2.1基本资格条件（一般资格条件承诺函）</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（一）具有独立承担民事责任的能力；</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（二）具有良好的商业信誉和健全的财务会计制度；</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（三）具有履行合同所必需的设备和专业技术能力；</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（四）有依法缴纳税收和社会保障资金的良好记录；</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（五）参加政府采购活动前三年内，在经营活动中没有重大违法记录；</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（六）法律、行政法规规定的其他条件。</w:t>
      </w:r>
    </w:p>
    <w:p>
      <w:pPr>
        <w:snapToGrid w:val="0"/>
        <w:spacing w:line="360" w:lineRule="auto"/>
        <w:ind w:firstLine="480" w:firstLineChars="200"/>
        <w:rPr>
          <w:rFonts w:hint="eastAsia" w:ascii="宋体" w:hAnsi="宋体" w:eastAsia="宋体" w:cs="宋体"/>
          <w:b/>
          <w:bCs/>
          <w:sz w:val="24"/>
        </w:rPr>
      </w:pPr>
      <w:r>
        <w:rPr>
          <w:rFonts w:hint="eastAsia" w:ascii="宋体" w:hAnsi="宋体" w:eastAsia="宋体" w:cs="宋体"/>
          <w:b/>
          <w:bCs/>
          <w:sz w:val="24"/>
        </w:rPr>
        <w:t>2.2特定资格条件：无</w:t>
      </w:r>
    </w:p>
    <w:p>
      <w:pPr>
        <w:snapToGrid w:val="0"/>
        <w:spacing w:line="360" w:lineRule="auto"/>
        <w:ind w:firstLine="480" w:firstLineChars="200"/>
        <w:rPr>
          <w:rFonts w:hint="eastAsia" w:ascii="宋体" w:hAnsi="宋体" w:eastAsia="宋体" w:cs="宋体"/>
          <w:b/>
          <w:bCs/>
          <w:sz w:val="24"/>
        </w:rPr>
      </w:pPr>
      <w:r>
        <w:rPr>
          <w:rFonts w:hint="eastAsia" w:ascii="宋体" w:hAnsi="宋体" w:eastAsia="宋体" w:cs="宋体"/>
          <w:b/>
          <w:bCs/>
          <w:sz w:val="24"/>
        </w:rPr>
        <w:t>3.询价保证金：</w:t>
      </w:r>
      <w:bookmarkStart w:id="7" w:name="OLE_LINK1"/>
      <w:r>
        <w:rPr>
          <w:rFonts w:hint="eastAsia" w:ascii="宋体" w:hAnsi="宋体" w:eastAsia="宋体" w:cs="宋体"/>
          <w:b/>
          <w:bCs/>
          <w:sz w:val="24"/>
        </w:rPr>
        <w:t>无</w:t>
      </w:r>
      <w:bookmarkEnd w:id="7"/>
    </w:p>
    <w:p>
      <w:pPr>
        <w:snapToGrid w:val="0"/>
        <w:spacing w:line="360" w:lineRule="auto"/>
        <w:ind w:firstLine="480" w:firstLineChars="200"/>
        <w:rPr>
          <w:rFonts w:hint="eastAsia" w:ascii="宋体" w:hAnsi="宋体" w:eastAsia="宋体" w:cs="宋体"/>
          <w:b/>
          <w:bCs/>
          <w:sz w:val="24"/>
        </w:rPr>
      </w:pPr>
      <w:r>
        <w:rPr>
          <w:rFonts w:hint="eastAsia" w:ascii="宋体" w:hAnsi="宋体" w:eastAsia="宋体" w:cs="宋体"/>
          <w:b/>
          <w:bCs/>
          <w:sz w:val="24"/>
        </w:rPr>
        <w:t>4.中选供应商确定方式：</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在符合项目要求评审后供应商数量不少于“3家”的前提下，按含税价合计价格最低的原则推荐成交供应商，若</w:t>
      </w:r>
      <w:r>
        <w:rPr>
          <w:rFonts w:ascii="宋体" w:hAnsi="宋体" w:eastAsia="宋体" w:cs="宋体"/>
          <w:sz w:val="24"/>
        </w:rPr>
        <w:t>含税价一致，税前价</w:t>
      </w:r>
      <w:r>
        <w:rPr>
          <w:rFonts w:hint="eastAsia" w:ascii="宋体" w:hAnsi="宋体" w:eastAsia="宋体" w:cs="宋体"/>
          <w:sz w:val="24"/>
        </w:rPr>
        <w:t>最低的原则推荐成交供应商。</w:t>
      </w:r>
    </w:p>
    <w:p>
      <w:pPr>
        <w:numPr>
          <w:ilvl w:val="0"/>
          <w:numId w:val="1"/>
        </w:numPr>
        <w:snapToGrid w:val="0"/>
        <w:spacing w:line="360" w:lineRule="auto"/>
        <w:ind w:firstLine="480" w:firstLineChars="200"/>
        <w:rPr>
          <w:rFonts w:hint="eastAsia" w:ascii="宋体" w:hAnsi="宋体" w:eastAsia="宋体" w:cs="宋体"/>
          <w:b/>
          <w:bCs/>
          <w:sz w:val="24"/>
        </w:rPr>
      </w:pPr>
      <w:r>
        <w:rPr>
          <w:rFonts w:hint="eastAsia" w:eastAsia="宋体"/>
          <w:b/>
          <w:sz w:val="24"/>
        </w:rPr>
        <w:t>公告发布和</w:t>
      </w:r>
      <w:r>
        <w:rPr>
          <w:rFonts w:hint="eastAsia" w:ascii="宋体" w:hAnsi="宋体" w:eastAsia="宋体" w:cs="宋体"/>
          <w:b/>
          <w:bCs/>
          <w:sz w:val="24"/>
        </w:rPr>
        <w:t>递交响应文件方式：</w:t>
      </w:r>
    </w:p>
    <w:p>
      <w:pPr>
        <w:pStyle w:val="19"/>
        <w:snapToGrid w:val="0"/>
        <w:spacing w:line="360" w:lineRule="auto"/>
        <w:ind w:firstLine="482"/>
        <w:rPr>
          <w:rFonts w:hint="eastAsia" w:ascii="宋体" w:hAnsi="宋体" w:eastAsia="宋体" w:cs="宋体"/>
          <w:b/>
          <w:sz w:val="24"/>
        </w:rPr>
      </w:pPr>
      <w:r>
        <w:rPr>
          <w:rFonts w:hint="eastAsia" w:eastAsia="宋体"/>
          <w:b/>
          <w:sz w:val="24"/>
        </w:rPr>
        <w:t>公告发布平台和网址：</w:t>
      </w:r>
      <w:r>
        <w:rPr>
          <w:rFonts w:eastAsia="宋体"/>
          <w:b/>
          <w:sz w:val="24"/>
        </w:rPr>
        <w:t>www.cqfesco.com</w:t>
      </w:r>
      <w:r>
        <w:rPr>
          <w:rFonts w:hint="eastAsia" w:eastAsia="宋体"/>
          <w:b/>
          <w:sz w:val="24"/>
        </w:rPr>
        <w:t>。响应文件递交方式：现场递交或邮寄的方式；响应文件</w:t>
      </w:r>
      <w:del w:id="2" w:author="张迪" w:date="2025-06-30T18:05:06Z">
        <w:r>
          <w:rPr>
            <w:rFonts w:hint="eastAsia" w:eastAsia="宋体"/>
            <w:b/>
            <w:sz w:val="24"/>
          </w:rPr>
          <w:delText>文件</w:delText>
        </w:r>
      </w:del>
      <w:r>
        <w:rPr>
          <w:rFonts w:hint="eastAsia" w:eastAsia="宋体"/>
          <w:b/>
          <w:sz w:val="24"/>
        </w:rPr>
        <w:t>递交截</w:t>
      </w:r>
      <w:ins w:id="3" w:author="张迪" w:date="2025-06-30T18:05:21Z">
        <w:r>
          <w:rPr>
            <w:rFonts w:hint="eastAsia" w:eastAsia="宋体"/>
            <w:b/>
            <w:sz w:val="24"/>
            <w:lang w:eastAsia="zh"/>
          </w:rPr>
          <w:t>止</w:t>
        </w:r>
      </w:ins>
      <w:del w:id="4" w:author="张迪" w:date="2025-06-30T18:05:21Z">
        <w:r>
          <w:rPr>
            <w:rFonts w:hint="eastAsia" w:eastAsia="宋体"/>
            <w:b/>
            <w:sz w:val="24"/>
          </w:rPr>
          <w:delText>至</w:delText>
        </w:r>
      </w:del>
      <w:r>
        <w:rPr>
          <w:rFonts w:hint="eastAsia" w:eastAsia="宋体"/>
          <w:b/>
          <w:sz w:val="24"/>
        </w:rPr>
        <w:t>日期：2025年7月3日14点前；递交地址：</w:t>
      </w:r>
      <w:r>
        <w:rPr>
          <w:rFonts w:hint="eastAsia" w:ascii="宋体" w:hAnsi="宋体" w:eastAsia="宋体" w:cs="宋体"/>
          <w:b/>
          <w:sz w:val="24"/>
        </w:rPr>
        <w:t>重庆市渝北区春华大道99号重庆人力资源服务产业园南区6号楼602办公室；联系人：曹老师，联系方式：</w:t>
      </w:r>
      <w:r>
        <w:rPr>
          <w:rFonts w:ascii="宋体" w:hAnsi="宋体" w:eastAsia="宋体" w:cs="宋体"/>
          <w:b/>
          <w:sz w:val="24"/>
        </w:rPr>
        <w:t>13330339838</w:t>
      </w:r>
      <w:r>
        <w:rPr>
          <w:rFonts w:hint="eastAsia" w:ascii="宋体" w:hAnsi="宋体" w:eastAsia="宋体" w:cs="宋体"/>
          <w:b/>
          <w:sz w:val="24"/>
        </w:rPr>
        <w:t>。</w:t>
      </w:r>
    </w:p>
    <w:p>
      <w:pPr>
        <w:pStyle w:val="2"/>
        <w:ind w:firstLine="480" w:firstLineChars="200"/>
        <w:rPr>
          <w:rFonts w:hint="eastAsia" w:ascii="宋体" w:hAnsi="宋体" w:eastAsia="宋体" w:cs="宋体"/>
          <w:b/>
          <w:bCs/>
          <w:color w:val="000000"/>
          <w:sz w:val="24"/>
          <w:lang w:bidi="zh-TW"/>
        </w:rPr>
      </w:pPr>
      <w:r>
        <w:rPr>
          <w:rFonts w:hint="eastAsia" w:ascii="宋体" w:hAnsi="宋体" w:eastAsia="宋体" w:cs="宋体"/>
          <w:b/>
          <w:bCs/>
          <w:color w:val="000000"/>
          <w:sz w:val="24"/>
          <w:lang w:bidi="zh-TW"/>
        </w:rPr>
        <w:t>6.其他说明：</w:t>
      </w:r>
    </w:p>
    <w:p>
      <w:pPr>
        <w:snapToGrid w:val="0"/>
        <w:spacing w:line="400" w:lineRule="exact"/>
        <w:ind w:firstLine="480" w:firstLineChars="200"/>
        <w:rPr>
          <w:rFonts w:hint="eastAsia" w:ascii="宋体" w:hAnsi="宋体" w:eastAsia="宋体" w:cs="宋体"/>
          <w:sz w:val="24"/>
        </w:rPr>
      </w:pPr>
      <w:r>
        <w:rPr>
          <w:rFonts w:hint="eastAsia" w:ascii="宋体" w:hAnsi="宋体" w:eastAsia="宋体" w:cs="宋体"/>
          <w:sz w:val="24"/>
        </w:rPr>
        <w:t>6.1出现下列情形之一的，采购人有权终止询价采购活动，发布项目终止公告并说明原因，采购人视情</w:t>
      </w:r>
      <w:ins w:id="5" w:author="张迪" w:date="2025-06-30T18:05:32Z">
        <w:r>
          <w:rPr>
            <w:rFonts w:hint="eastAsia" w:ascii="宋体" w:hAnsi="宋体" w:eastAsia="宋体" w:cs="宋体"/>
            <w:sz w:val="24"/>
            <w:lang w:eastAsia="zh"/>
          </w:rPr>
          <w:t>况</w:t>
        </w:r>
      </w:ins>
      <w:r>
        <w:rPr>
          <w:rFonts w:hint="eastAsia" w:ascii="宋体" w:hAnsi="宋体" w:eastAsia="宋体" w:cs="宋体"/>
          <w:sz w:val="24"/>
        </w:rPr>
        <w:t>进行重新采购：</w:t>
      </w:r>
    </w:p>
    <w:p>
      <w:pPr>
        <w:snapToGrid w:val="0"/>
        <w:spacing w:line="400" w:lineRule="exact"/>
        <w:ind w:firstLine="480" w:firstLineChars="200"/>
        <w:rPr>
          <w:rFonts w:hint="eastAsia" w:ascii="宋体" w:hAnsi="宋体" w:eastAsia="宋体" w:cs="宋体"/>
          <w:sz w:val="24"/>
        </w:rPr>
      </w:pPr>
      <w:r>
        <w:rPr>
          <w:rFonts w:hint="eastAsia" w:ascii="宋体" w:hAnsi="宋体" w:eastAsia="宋体" w:cs="宋体"/>
          <w:sz w:val="24"/>
        </w:rPr>
        <w:t>（一）因采购人需求做了变更，又无法补遗的情况下或出现影响采购公正的违法、违规行为的；</w:t>
      </w:r>
    </w:p>
    <w:p>
      <w:pPr>
        <w:numPr>
          <w:ilvl w:val="0"/>
          <w:numId w:val="2"/>
        </w:numPr>
        <w:snapToGrid w:val="0"/>
        <w:spacing w:line="400" w:lineRule="exact"/>
        <w:ind w:firstLine="480" w:firstLineChars="200"/>
        <w:rPr>
          <w:rFonts w:hint="eastAsia" w:ascii="宋体" w:hAnsi="宋体" w:eastAsia="宋体" w:cs="宋体"/>
          <w:sz w:val="24"/>
        </w:rPr>
      </w:pPr>
      <w:r>
        <w:rPr>
          <w:rFonts w:hint="eastAsia" w:ascii="宋体" w:hAnsi="宋体" w:eastAsia="宋体" w:cs="宋体"/>
          <w:sz w:val="24"/>
        </w:rPr>
        <w:t>开标后，采购人需求做出改变，与询价需求严重不符时，采购人有权取消本次询价采购，并说明原因。</w:t>
      </w:r>
    </w:p>
    <w:p>
      <w:pPr>
        <w:pStyle w:val="2"/>
        <w:spacing w:line="400" w:lineRule="exact"/>
        <w:ind w:firstLine="480" w:firstLineChars="200"/>
        <w:rPr>
          <w:rFonts w:hint="eastAsia" w:ascii="宋体" w:hAnsi="宋体" w:eastAsia="宋体" w:cs="宋体"/>
          <w:sz w:val="24"/>
        </w:rPr>
      </w:pPr>
      <w:r>
        <w:rPr>
          <w:rFonts w:hint="eastAsia" w:ascii="宋体" w:hAnsi="宋体" w:eastAsia="宋体" w:cs="宋体"/>
          <w:sz w:val="24"/>
        </w:rPr>
        <w:t>6.2出现下列情形之一的，采购人在询价采购活动作为废标处理，发布项目废标公告并说明原因，采购人视</w:t>
      </w:r>
      <w:ins w:id="6" w:author="张迪" w:date="2025-06-30T18:05:37Z">
        <w:r>
          <w:rPr>
            <w:rFonts w:hint="eastAsia" w:ascii="宋体" w:hAnsi="宋体" w:eastAsia="宋体" w:cs="宋体"/>
            <w:sz w:val="24"/>
          </w:rPr>
          <w:t>情</w:t>
        </w:r>
      </w:ins>
      <w:ins w:id="7" w:author="张迪" w:date="2025-06-30T18:05:37Z">
        <w:r>
          <w:rPr>
            <w:rFonts w:hint="eastAsia" w:ascii="宋体" w:hAnsi="宋体" w:eastAsia="宋体" w:cs="宋体"/>
            <w:sz w:val="24"/>
            <w:lang w:eastAsia="zh"/>
          </w:rPr>
          <w:t>况</w:t>
        </w:r>
      </w:ins>
      <w:del w:id="8" w:author="张迪" w:date="2025-06-30T18:05:37Z">
        <w:r>
          <w:rPr>
            <w:rFonts w:hint="eastAsia" w:ascii="宋体" w:hAnsi="宋体" w:eastAsia="宋体" w:cs="宋体"/>
            <w:sz w:val="24"/>
          </w:rPr>
          <w:delText>情</w:delText>
        </w:r>
      </w:del>
      <w:r>
        <w:rPr>
          <w:rFonts w:hint="eastAsia" w:ascii="宋体" w:hAnsi="宋体" w:eastAsia="宋体" w:cs="宋体"/>
          <w:sz w:val="24"/>
        </w:rPr>
        <w:t>进行重新采购：</w:t>
      </w:r>
    </w:p>
    <w:p>
      <w:pPr>
        <w:snapToGrid w:val="0"/>
        <w:spacing w:line="400" w:lineRule="exact"/>
        <w:ind w:firstLine="480" w:firstLineChars="200"/>
        <w:rPr>
          <w:rFonts w:hint="eastAsia" w:ascii="宋体" w:hAnsi="宋体" w:eastAsia="宋体" w:cs="宋体"/>
          <w:sz w:val="24"/>
        </w:rPr>
      </w:pPr>
      <w:r>
        <w:rPr>
          <w:rFonts w:hint="eastAsia" w:ascii="宋体" w:hAnsi="宋体" w:eastAsia="宋体" w:cs="宋体"/>
          <w:sz w:val="24"/>
        </w:rPr>
        <w:t>（一）在采购过程中符合竞争要求的供应商</w:t>
      </w:r>
      <w:del w:id="9" w:author="张迪" w:date="2025-06-30T18:05:44Z">
        <w:r>
          <w:rPr>
            <w:rFonts w:hint="eastAsia" w:ascii="宋体" w:hAnsi="宋体" w:eastAsia="宋体" w:cs="宋体"/>
            <w:sz w:val="24"/>
          </w:rPr>
          <w:delText>供应商</w:delText>
        </w:r>
      </w:del>
      <w:r>
        <w:rPr>
          <w:rFonts w:hint="eastAsia" w:ascii="宋体" w:hAnsi="宋体" w:eastAsia="宋体" w:cs="宋体"/>
          <w:sz w:val="24"/>
        </w:rPr>
        <w:t>不足3家的；</w:t>
      </w:r>
    </w:p>
    <w:p>
      <w:pPr>
        <w:pStyle w:val="2"/>
        <w:spacing w:line="400" w:lineRule="exact"/>
        <w:ind w:firstLine="480" w:firstLineChars="200"/>
        <w:rPr>
          <w:rFonts w:hint="eastAsia" w:ascii="宋体" w:hAnsi="宋体" w:eastAsia="宋体" w:cs="宋体"/>
          <w:sz w:val="24"/>
        </w:rPr>
      </w:pPr>
      <w:r>
        <w:rPr>
          <w:rFonts w:hint="eastAsia" w:ascii="宋体" w:hAnsi="宋体" w:eastAsia="宋体" w:cs="宋体"/>
          <w:sz w:val="24"/>
        </w:rPr>
        <w:t>（二）采购人与投标人串通投标和投标人提交的响应文件材料中有弄虚作假行为。</w:t>
      </w:r>
    </w:p>
    <w:p>
      <w:pPr>
        <w:pStyle w:val="2"/>
        <w:spacing w:line="400" w:lineRule="exact"/>
        <w:ind w:firstLine="480" w:firstLineChars="200"/>
        <w:rPr>
          <w:rFonts w:hint="eastAsia" w:ascii="宋体" w:hAnsi="宋体" w:eastAsia="宋体" w:cs="宋体"/>
          <w:sz w:val="24"/>
        </w:rPr>
      </w:pPr>
      <w:r>
        <w:rPr>
          <w:rFonts w:hint="eastAsia" w:ascii="宋体" w:hAnsi="宋体" w:eastAsia="宋体" w:cs="宋体"/>
          <w:sz w:val="24"/>
        </w:rPr>
        <w:t>6.3成交供应商的变更：</w:t>
      </w:r>
    </w:p>
    <w:p>
      <w:pPr>
        <w:pStyle w:val="2"/>
        <w:spacing w:line="400" w:lineRule="exact"/>
        <w:ind w:firstLine="480" w:firstLineChars="200"/>
        <w:rPr>
          <w:rFonts w:hint="eastAsia" w:ascii="宋体" w:hAnsi="宋体" w:eastAsia="宋体" w:cs="宋体"/>
          <w:sz w:val="24"/>
        </w:rPr>
      </w:pPr>
      <w:r>
        <w:rPr>
          <w:rFonts w:hint="eastAsia" w:ascii="宋体" w:hAnsi="宋体" w:eastAsia="宋体" w:cs="宋体"/>
          <w:sz w:val="24"/>
        </w:rPr>
        <w:t>成交供应商因不可抗力或者自身原因不能履行合同的，采购人可以确定排名其后一位的成交候选人为成交供应商或重新采购。</w:t>
      </w:r>
    </w:p>
    <w:p>
      <w:pPr>
        <w:pStyle w:val="2"/>
        <w:spacing w:line="400" w:lineRule="exact"/>
        <w:ind w:firstLine="480" w:firstLineChars="200"/>
        <w:rPr>
          <w:rFonts w:eastAsia="宋体"/>
          <w:color w:val="000000"/>
          <w:sz w:val="24"/>
        </w:rPr>
      </w:pPr>
      <w:r>
        <w:rPr>
          <w:rFonts w:hint="eastAsia" w:ascii="宋体" w:hAnsi="宋体" w:eastAsia="宋体" w:cs="宋体"/>
          <w:sz w:val="24"/>
        </w:rPr>
        <w:t>6.4</w:t>
      </w:r>
      <w:r>
        <w:rPr>
          <w:rFonts w:hint="eastAsia" w:eastAsia="宋体"/>
          <w:color w:val="000000"/>
          <w:sz w:val="24"/>
        </w:rPr>
        <w:t>其他未尽要求由供需双方在合同/协议中详细约定。</w:t>
      </w:r>
    </w:p>
    <w:p>
      <w:pPr>
        <w:pStyle w:val="2"/>
        <w:spacing w:line="360" w:lineRule="auto"/>
        <w:ind w:left="420" w:leftChars="200"/>
        <w:rPr>
          <w:rFonts w:hint="eastAsia" w:ascii="宋体" w:hAnsi="宋体" w:eastAsia="宋体" w:cs="宋体"/>
          <w:b/>
          <w:bCs/>
          <w:sz w:val="24"/>
        </w:rPr>
      </w:pPr>
      <w:r>
        <w:rPr>
          <w:rFonts w:hint="eastAsia" w:ascii="宋体" w:hAnsi="宋体" w:eastAsia="宋体" w:cs="宋体"/>
          <w:b/>
          <w:bCs/>
          <w:sz w:val="24"/>
        </w:rPr>
        <w:t>7.联系方式：</w:t>
      </w:r>
    </w:p>
    <w:p>
      <w:pPr>
        <w:pStyle w:val="2"/>
        <w:spacing w:line="480" w:lineRule="auto"/>
        <w:ind w:left="420" w:leftChars="200"/>
        <w:rPr>
          <w:rFonts w:hint="eastAsia" w:ascii="宋体" w:hAnsi="宋体" w:eastAsia="宋体" w:cs="宋体"/>
          <w:b/>
          <w:bCs/>
          <w:sz w:val="24"/>
        </w:rPr>
      </w:pPr>
      <w:r>
        <w:rPr>
          <w:rFonts w:hint="eastAsia" w:ascii="宋体" w:hAnsi="宋体" w:eastAsia="宋体" w:cs="宋体"/>
          <w:b/>
          <w:bCs/>
          <w:sz w:val="24"/>
        </w:rPr>
        <w:t>采购人：</w:t>
      </w:r>
      <w:r>
        <w:rPr>
          <w:rFonts w:hint="eastAsia" w:ascii="宋体" w:hAnsi="宋体" w:eastAsia="宋体" w:cs="宋体"/>
          <w:sz w:val="24"/>
        </w:rPr>
        <w:t>重庆人力资源发展有限公司</w:t>
      </w:r>
    </w:p>
    <w:p>
      <w:pPr>
        <w:pStyle w:val="2"/>
        <w:spacing w:line="480" w:lineRule="auto"/>
        <w:ind w:left="420" w:leftChars="200"/>
        <w:rPr>
          <w:rFonts w:hint="eastAsia" w:ascii="宋体" w:hAnsi="宋体" w:eastAsia="宋体" w:cs="宋体"/>
          <w:b/>
          <w:bCs/>
          <w:sz w:val="24"/>
        </w:rPr>
      </w:pPr>
      <w:r>
        <w:rPr>
          <w:rFonts w:hint="eastAsia" w:ascii="宋体" w:hAnsi="宋体" w:eastAsia="宋体" w:cs="宋体"/>
          <w:b/>
          <w:bCs/>
          <w:sz w:val="24"/>
        </w:rPr>
        <w:t>联系人：</w:t>
      </w:r>
      <w:r>
        <w:rPr>
          <w:rFonts w:hint="eastAsia" w:ascii="宋体" w:hAnsi="宋体" w:eastAsia="宋体" w:cs="宋体"/>
          <w:sz w:val="24"/>
        </w:rPr>
        <w:t>李老师</w:t>
      </w:r>
    </w:p>
    <w:p>
      <w:pPr>
        <w:pStyle w:val="2"/>
        <w:spacing w:line="480" w:lineRule="auto"/>
        <w:ind w:left="420" w:leftChars="200"/>
        <w:rPr>
          <w:rFonts w:hint="eastAsia" w:ascii="宋体" w:hAnsi="宋体" w:eastAsia="宋体" w:cs="宋体"/>
          <w:sz w:val="24"/>
        </w:rPr>
      </w:pPr>
      <w:r>
        <w:rPr>
          <w:rFonts w:hint="eastAsia" w:ascii="宋体" w:hAnsi="宋体" w:eastAsia="宋体" w:cs="宋体"/>
          <w:b/>
          <w:bCs/>
          <w:sz w:val="24"/>
        </w:rPr>
        <w:t>联系方式：</w:t>
      </w:r>
      <w:bookmarkStart w:id="8" w:name="_Hlk201654900"/>
      <w:r>
        <w:rPr>
          <w:rFonts w:hint="eastAsia" w:ascii="宋体" w:hAnsi="宋体" w:eastAsia="宋体" w:cs="宋体"/>
          <w:sz w:val="24"/>
        </w:rPr>
        <w:t>023-89138724</w:t>
      </w:r>
    </w:p>
    <w:bookmarkEnd w:id="8"/>
    <w:p>
      <w:pPr>
        <w:pStyle w:val="2"/>
        <w:spacing w:line="480" w:lineRule="auto"/>
        <w:ind w:left="420" w:leftChars="200"/>
        <w:rPr>
          <w:rFonts w:hint="eastAsia" w:ascii="宋体" w:hAnsi="宋体" w:eastAsia="宋体" w:cs="宋体"/>
          <w:b/>
          <w:bCs/>
          <w:sz w:val="24"/>
        </w:rPr>
      </w:pPr>
      <w:r>
        <w:rPr>
          <w:rFonts w:hint="eastAsia" w:ascii="宋体" w:hAnsi="宋体" w:eastAsia="宋体" w:cs="宋体"/>
          <w:b/>
          <w:bCs/>
          <w:sz w:val="24"/>
        </w:rPr>
        <w:t>执行单位：</w:t>
      </w:r>
      <w:r>
        <w:rPr>
          <w:rFonts w:hint="eastAsia" w:ascii="宋体" w:hAnsi="宋体" w:eastAsia="宋体" w:cs="宋体"/>
          <w:sz w:val="24"/>
        </w:rPr>
        <w:t>重庆人力资源发展有限公司</w:t>
      </w:r>
    </w:p>
    <w:p>
      <w:pPr>
        <w:pStyle w:val="2"/>
        <w:spacing w:line="480" w:lineRule="auto"/>
        <w:ind w:left="420" w:leftChars="200"/>
        <w:rPr>
          <w:rFonts w:hint="eastAsia" w:ascii="宋体" w:hAnsi="宋体" w:eastAsia="宋体" w:cs="宋体"/>
          <w:b/>
          <w:bCs/>
          <w:sz w:val="24"/>
        </w:rPr>
      </w:pPr>
      <w:r>
        <w:rPr>
          <w:rFonts w:hint="eastAsia" w:ascii="宋体" w:hAnsi="宋体" w:eastAsia="宋体" w:cs="宋体"/>
          <w:b/>
          <w:bCs/>
          <w:sz w:val="24"/>
        </w:rPr>
        <w:t>联系人：</w:t>
      </w:r>
      <w:r>
        <w:rPr>
          <w:rFonts w:hint="eastAsia" w:ascii="宋体" w:hAnsi="宋体" w:eastAsia="宋体" w:cs="宋体"/>
          <w:sz w:val="24"/>
        </w:rPr>
        <w:t>曹老师</w:t>
      </w:r>
    </w:p>
    <w:p>
      <w:pPr>
        <w:pStyle w:val="2"/>
        <w:spacing w:line="480" w:lineRule="auto"/>
        <w:ind w:left="420" w:leftChars="200"/>
        <w:rPr>
          <w:rFonts w:hint="eastAsia" w:ascii="宋体" w:hAnsi="宋体" w:eastAsia="宋体" w:cs="宋体"/>
          <w:b/>
          <w:bCs/>
          <w:sz w:val="24"/>
        </w:rPr>
      </w:pPr>
      <w:r>
        <w:rPr>
          <w:rFonts w:hint="eastAsia" w:ascii="宋体" w:hAnsi="宋体" w:eastAsia="宋体" w:cs="宋体"/>
          <w:b/>
          <w:bCs/>
          <w:sz w:val="24"/>
        </w:rPr>
        <w:t>联系方式：</w:t>
      </w:r>
      <w:r>
        <w:rPr>
          <w:rFonts w:ascii="宋体" w:hAnsi="宋体" w:eastAsia="宋体" w:cs="宋体"/>
          <w:sz w:val="24"/>
        </w:rPr>
        <w:t>13330339838</w:t>
      </w:r>
    </w:p>
    <w:p>
      <w:pPr>
        <w:pStyle w:val="2"/>
        <w:ind w:firstLine="480" w:firstLineChars="200"/>
        <w:rPr>
          <w:rFonts w:hint="eastAsia" w:ascii="宋体" w:hAnsi="宋体" w:eastAsia="宋体" w:cs="宋体"/>
          <w:sz w:val="24"/>
        </w:rPr>
      </w:pPr>
    </w:p>
    <w:p>
      <w:pPr>
        <w:pStyle w:val="2"/>
        <w:ind w:firstLine="480" w:firstLineChars="200"/>
        <w:rPr>
          <w:rFonts w:hint="eastAsia" w:ascii="宋体" w:hAnsi="宋体" w:eastAsia="宋体" w:cs="宋体"/>
          <w:sz w:val="24"/>
        </w:rPr>
      </w:pPr>
    </w:p>
    <w:p>
      <w:pPr>
        <w:pStyle w:val="2"/>
        <w:ind w:firstLine="480" w:firstLineChars="200"/>
        <w:rPr>
          <w:rFonts w:hint="eastAsia" w:ascii="宋体" w:hAnsi="宋体" w:eastAsia="宋体" w:cs="宋体"/>
          <w:sz w:val="24"/>
        </w:rPr>
      </w:pPr>
    </w:p>
    <w:p>
      <w:pPr>
        <w:pStyle w:val="2"/>
        <w:ind w:firstLine="480" w:firstLineChars="200"/>
        <w:rPr>
          <w:rFonts w:hint="eastAsia" w:ascii="宋体" w:hAnsi="宋体" w:eastAsia="宋体" w:cs="宋体"/>
          <w:sz w:val="24"/>
        </w:rPr>
      </w:pPr>
    </w:p>
    <w:p/>
    <w:p>
      <w:pPr>
        <w:pStyle w:val="2"/>
        <w:rPr>
          <w:rFonts w:hint="eastAsia" w:ascii="宋体" w:hAnsi="宋体" w:eastAsia="宋体" w:cs="宋体"/>
          <w:sz w:val="24"/>
        </w:rPr>
      </w:pPr>
    </w:p>
    <w:p/>
    <w:p>
      <w:pPr>
        <w:pStyle w:val="2"/>
      </w:pPr>
    </w:p>
    <w:p>
      <w:pPr>
        <w:pStyle w:val="2"/>
      </w:pPr>
    </w:p>
    <w:p/>
    <w:p>
      <w:pPr>
        <w:numPr>
          <w:ilvl w:val="0"/>
          <w:numId w:val="3"/>
        </w:numPr>
        <w:spacing w:line="600" w:lineRule="exact"/>
        <w:jc w:val="center"/>
        <w:rPr>
          <w:rFonts w:ascii="方正小标宋_GBK" w:hAnsi="Calibri" w:eastAsia="方正小标宋_GBK"/>
          <w:w w:val="90"/>
          <w:sz w:val="44"/>
          <w:szCs w:val="44"/>
        </w:rPr>
      </w:pPr>
      <w:r>
        <w:rPr>
          <w:rFonts w:hint="eastAsia" w:ascii="方正小标宋_GBK" w:hAnsi="Calibri" w:eastAsia="方正小标宋_GBK"/>
          <w:w w:val="90"/>
          <w:sz w:val="44"/>
          <w:szCs w:val="44"/>
        </w:rPr>
        <w:t>询价采购需求清单（货物及服务）</w:t>
      </w:r>
    </w:p>
    <w:p/>
    <w:p>
      <w:pPr>
        <w:pStyle w:val="19"/>
        <w:numPr>
          <w:ilvl w:val="0"/>
          <w:numId w:val="4"/>
        </w:numPr>
        <w:ind w:firstLineChars="0"/>
      </w:pPr>
      <w:r>
        <w:rPr>
          <w:rFonts w:hint="eastAsia"/>
        </w:rPr>
        <w:t>活动期间的往返云南的机票，包括不限于机票、机建费、燃油费、保险、服务费等。</w:t>
      </w:r>
    </w:p>
    <w:p>
      <w:pPr>
        <w:pStyle w:val="19"/>
        <w:numPr>
          <w:ilvl w:val="0"/>
          <w:numId w:val="4"/>
        </w:numPr>
        <w:ind w:firstLineChars="0"/>
      </w:pPr>
      <w:r>
        <w:rPr>
          <w:rFonts w:hint="eastAsia"/>
        </w:rPr>
        <w:t>班次：</w:t>
      </w:r>
      <w:bookmarkStart w:id="9" w:name="OLE_LINK2"/>
    </w:p>
    <w:p>
      <w:pPr>
        <w:pStyle w:val="19"/>
        <w:ind w:left="839" w:firstLine="0" w:firstLineChars="0"/>
      </w:pPr>
      <w:r>
        <w:rPr>
          <w:rFonts w:hint="eastAsia"/>
        </w:rPr>
        <w:t>7月12日和7月19日重庆-芒市 瑞丽航空 DR5312（</w:t>
      </w:r>
      <w:r>
        <w:t>16:15-18:25</w:t>
      </w:r>
      <w:r>
        <w:rPr>
          <w:rFonts w:hint="eastAsia"/>
        </w:rPr>
        <w:t>）</w:t>
      </w:r>
      <w:bookmarkEnd w:id="9"/>
    </w:p>
    <w:p>
      <w:pPr>
        <w:pStyle w:val="19"/>
        <w:ind w:left="839" w:firstLine="0" w:firstLineChars="0"/>
      </w:pPr>
      <w:r>
        <w:rPr>
          <w:rFonts w:hint="eastAsia"/>
        </w:rPr>
        <w:t>7月18日和7月25日芒市-昆明中转-重庆</w:t>
      </w:r>
    </w:p>
    <w:p>
      <w:pPr>
        <w:pStyle w:val="19"/>
        <w:ind w:left="839" w:firstLine="0" w:firstLineChars="0"/>
      </w:pPr>
      <w:r>
        <w:rPr>
          <w:rFonts w:hint="eastAsia"/>
        </w:rPr>
        <w:t>涉及航班芒市-昆明的东方航空 MU7610和昆明-重庆的东方航空 MU5863</w:t>
      </w:r>
    </w:p>
    <w:p>
      <w:pPr>
        <w:pStyle w:val="19"/>
        <w:numPr>
          <w:ilvl w:val="0"/>
          <w:numId w:val="4"/>
        </w:numPr>
        <w:ind w:firstLineChars="0"/>
      </w:pPr>
      <w:r>
        <w:rPr>
          <w:rFonts w:hint="eastAsia"/>
        </w:rPr>
        <w:t>一共涉及4个日期的航班，每个航班人数按照30人预估。</w:t>
      </w:r>
    </w:p>
    <w:p/>
    <w:p>
      <w:pPr>
        <w:pStyle w:val="2"/>
        <w:spacing w:line="360" w:lineRule="auto"/>
        <w:ind w:left="719" w:leftChars="228" w:hanging="240" w:hangingChars="100"/>
        <w:rPr>
          <w:rFonts w:hint="eastAsia" w:ascii="宋体" w:hAnsi="宋体" w:eastAsia="宋体" w:cs="宋体"/>
          <w:sz w:val="24"/>
        </w:rPr>
      </w:pPr>
    </w:p>
    <w:p>
      <w:pPr>
        <w:widowControl/>
        <w:jc w:val="left"/>
      </w:pPr>
      <w:r>
        <w:br w:type="page"/>
      </w:r>
    </w:p>
    <w:p>
      <w:pPr>
        <w:pStyle w:val="2"/>
        <w:jc w:val="center"/>
        <w:rPr>
          <w:rFonts w:ascii="方正小标宋_GBK" w:hAnsi="Calibri" w:eastAsia="方正小标宋_GBK"/>
          <w:w w:val="90"/>
          <w:sz w:val="44"/>
          <w:szCs w:val="44"/>
        </w:rPr>
      </w:pPr>
      <w:r>
        <w:rPr>
          <w:rFonts w:hint="eastAsia" w:ascii="方正小标宋_GBK" w:hAnsi="Calibri" w:eastAsia="方正小标宋_GBK"/>
          <w:w w:val="90"/>
          <w:sz w:val="44"/>
          <w:szCs w:val="44"/>
        </w:rPr>
        <w:t>第三篇 供应商须知</w:t>
      </w:r>
    </w:p>
    <w:p>
      <w:pPr>
        <w:pStyle w:val="2"/>
        <w:spacing w:line="360" w:lineRule="auto"/>
        <w:ind w:firstLine="601" w:firstLineChars="200"/>
        <w:rPr>
          <w:rFonts w:hint="eastAsia" w:ascii="宋体" w:hAnsi="宋体" w:eastAsia="宋体" w:cs="宋体"/>
          <w:b/>
          <w:bCs/>
          <w:sz w:val="30"/>
          <w:szCs w:val="30"/>
        </w:rPr>
      </w:pPr>
      <w:r>
        <w:rPr>
          <w:rFonts w:hint="eastAsia" w:ascii="宋体" w:hAnsi="宋体" w:eastAsia="宋体" w:cs="宋体"/>
          <w:b/>
          <w:bCs/>
          <w:sz w:val="30"/>
          <w:szCs w:val="30"/>
        </w:rPr>
        <w:t>1.总则</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b/>
          <w:bCs/>
          <w:sz w:val="24"/>
        </w:rPr>
        <w:t>1.1采购方式：</w:t>
      </w:r>
      <w:r>
        <w:rPr>
          <w:rFonts w:hint="eastAsia" w:ascii="宋体" w:hAnsi="宋体" w:eastAsia="宋体" w:cs="宋体"/>
          <w:sz w:val="24"/>
        </w:rPr>
        <w:t>询价，按报价最低的原则推荐成交供应商。</w:t>
      </w:r>
    </w:p>
    <w:p>
      <w:pPr>
        <w:pStyle w:val="4"/>
        <w:spacing w:before="0" w:after="0" w:line="360" w:lineRule="auto"/>
        <w:ind w:firstLine="480" w:firstLineChars="200"/>
        <w:jc w:val="left"/>
        <w:rPr>
          <w:rFonts w:hint="eastAsia" w:ascii="宋体" w:hAnsi="宋体" w:eastAsia="宋体" w:cs="宋体"/>
          <w:b w:val="0"/>
          <w:sz w:val="24"/>
        </w:rPr>
      </w:pPr>
      <w:bookmarkStart w:id="10" w:name="bookmark267"/>
      <w:bookmarkStart w:id="11" w:name="bookmark266"/>
      <w:bookmarkStart w:id="12" w:name="_Toc26578"/>
      <w:bookmarkStart w:id="13" w:name="bookmark268"/>
      <w:bookmarkStart w:id="14" w:name="_Toc25580"/>
      <w:bookmarkStart w:id="15" w:name="_Toc11082"/>
      <w:r>
        <w:rPr>
          <w:rFonts w:hint="eastAsia" w:ascii="宋体" w:hAnsi="宋体" w:eastAsia="宋体" w:cs="宋体"/>
          <w:sz w:val="24"/>
        </w:rPr>
        <w:t>1.2 采购项目详情和供应商资格要求</w:t>
      </w:r>
      <w:bookmarkEnd w:id="10"/>
      <w:bookmarkEnd w:id="11"/>
      <w:bookmarkEnd w:id="12"/>
      <w:bookmarkEnd w:id="13"/>
      <w:bookmarkEnd w:id="14"/>
      <w:bookmarkEnd w:id="15"/>
      <w:r>
        <w:rPr>
          <w:rFonts w:hint="eastAsia" w:ascii="宋体" w:hAnsi="宋体" w:eastAsia="宋体" w:cs="宋体"/>
          <w:sz w:val="24"/>
        </w:rPr>
        <w:t>：</w:t>
      </w:r>
      <w:del w:id="10" w:author="张迪" w:date="2025-06-30T18:06:20Z">
        <w:r>
          <w:rPr>
            <w:rFonts w:hint="eastAsia" w:ascii="宋体" w:hAnsi="宋体" w:eastAsia="宋体" w:cs="宋体"/>
            <w:b w:val="0"/>
            <w:sz w:val="24"/>
          </w:rPr>
          <w:delText>釆</w:delText>
        </w:r>
      </w:del>
      <w:del w:id="11" w:author="张迪" w:date="2025-06-30T18:06:25Z">
        <w:r>
          <w:rPr>
            <w:rFonts w:hint="eastAsia" w:ascii="宋体" w:hAnsi="宋体" w:eastAsia="宋体" w:cs="宋体"/>
            <w:b w:val="0"/>
            <w:sz w:val="24"/>
          </w:rPr>
          <w:delText>购</w:delText>
        </w:r>
      </w:del>
      <w:ins w:id="12" w:author="张迪" w:date="2025-06-30T18:06:25Z">
        <w:r>
          <w:rPr>
            <w:rFonts w:hint="eastAsia" w:ascii="宋体" w:hAnsi="宋体" w:eastAsia="宋体" w:cs="宋体"/>
            <w:b w:val="0"/>
            <w:sz w:val="24"/>
            <w:lang w:eastAsia="zh"/>
          </w:rPr>
          <w:t>采购</w:t>
        </w:r>
      </w:ins>
      <w:r>
        <w:rPr>
          <w:rFonts w:hint="eastAsia" w:ascii="宋体" w:hAnsi="宋体" w:eastAsia="宋体" w:cs="宋体"/>
          <w:b w:val="0"/>
          <w:sz w:val="24"/>
        </w:rPr>
        <w:t>项目概况和供应商资格要求见询价采购邀请书。</w:t>
      </w:r>
    </w:p>
    <w:p>
      <w:pPr>
        <w:pStyle w:val="4"/>
        <w:spacing w:before="0" w:after="0" w:line="360" w:lineRule="auto"/>
        <w:ind w:firstLine="480" w:firstLineChars="200"/>
        <w:jc w:val="left"/>
        <w:rPr>
          <w:rFonts w:hint="eastAsia" w:ascii="宋体" w:hAnsi="宋体" w:eastAsia="宋体" w:cs="宋体"/>
          <w:b w:val="0"/>
          <w:sz w:val="24"/>
        </w:rPr>
      </w:pPr>
      <w:bookmarkStart w:id="16" w:name="_Toc4068"/>
      <w:bookmarkStart w:id="17" w:name="bookmark271"/>
      <w:bookmarkStart w:id="18" w:name="_Toc16679"/>
      <w:bookmarkStart w:id="19" w:name="bookmark270"/>
      <w:bookmarkStart w:id="20" w:name="_Toc31522"/>
      <w:bookmarkStart w:id="21" w:name="bookmark269"/>
      <w:r>
        <w:rPr>
          <w:rFonts w:hint="eastAsia" w:ascii="宋体" w:hAnsi="宋体" w:eastAsia="宋体" w:cs="宋体"/>
          <w:sz w:val="24"/>
        </w:rPr>
        <w:t>1.3 费用承担</w:t>
      </w:r>
      <w:bookmarkEnd w:id="16"/>
      <w:bookmarkEnd w:id="17"/>
      <w:bookmarkEnd w:id="18"/>
      <w:bookmarkEnd w:id="19"/>
      <w:bookmarkEnd w:id="20"/>
      <w:bookmarkEnd w:id="21"/>
      <w:r>
        <w:rPr>
          <w:rFonts w:hint="eastAsia" w:ascii="宋体" w:hAnsi="宋体" w:eastAsia="宋体" w:cs="宋体"/>
          <w:sz w:val="24"/>
        </w:rPr>
        <w:t>：</w:t>
      </w:r>
      <w:r>
        <w:rPr>
          <w:rFonts w:hint="eastAsia" w:ascii="宋体" w:hAnsi="宋体" w:eastAsia="宋体" w:cs="宋体"/>
          <w:b w:val="0"/>
          <w:sz w:val="24"/>
        </w:rPr>
        <w:t>供应商准备和参加询价</w:t>
      </w:r>
      <w:ins w:id="13" w:author="张迪" w:date="2025-06-30T18:06:30Z">
        <w:r>
          <w:rPr>
            <w:rFonts w:hint="eastAsia" w:ascii="宋体" w:hAnsi="宋体" w:eastAsia="宋体" w:cs="宋体"/>
            <w:b w:val="0"/>
            <w:sz w:val="24"/>
            <w:lang w:eastAsia="zh"/>
          </w:rPr>
          <w:t>采购</w:t>
        </w:r>
      </w:ins>
      <w:del w:id="14" w:author="张迪" w:date="2025-06-30T18:06:30Z">
        <w:r>
          <w:rPr>
            <w:rFonts w:hint="eastAsia" w:ascii="宋体" w:hAnsi="宋体" w:eastAsia="宋体" w:cs="宋体"/>
            <w:b w:val="0"/>
            <w:sz w:val="24"/>
          </w:rPr>
          <w:delText>釆购</w:delText>
        </w:r>
      </w:del>
      <w:r>
        <w:rPr>
          <w:rFonts w:hint="eastAsia" w:ascii="宋体" w:hAnsi="宋体" w:eastAsia="宋体" w:cs="宋体"/>
          <w:b w:val="0"/>
          <w:sz w:val="24"/>
        </w:rPr>
        <w:t>活动所发生的各种费用由供应商自行承担。</w:t>
      </w:r>
    </w:p>
    <w:p>
      <w:pPr>
        <w:pStyle w:val="4"/>
        <w:spacing w:before="0" w:after="0" w:line="360" w:lineRule="auto"/>
        <w:ind w:firstLine="480" w:firstLineChars="200"/>
        <w:rPr>
          <w:rFonts w:hint="eastAsia" w:ascii="宋体" w:hAnsi="宋体" w:eastAsia="宋体" w:cs="宋体"/>
          <w:b w:val="0"/>
          <w:sz w:val="24"/>
        </w:rPr>
      </w:pPr>
      <w:bookmarkStart w:id="22" w:name="bookmark275"/>
      <w:bookmarkStart w:id="23" w:name="bookmark277"/>
      <w:bookmarkStart w:id="24" w:name="_Toc22341"/>
      <w:bookmarkStart w:id="25" w:name="_Toc29219"/>
      <w:bookmarkStart w:id="26" w:name="bookmark276"/>
      <w:bookmarkStart w:id="27" w:name="_Toc22079"/>
      <w:r>
        <w:rPr>
          <w:rFonts w:hint="eastAsia" w:ascii="宋体" w:hAnsi="宋体" w:eastAsia="宋体" w:cs="宋体"/>
          <w:bCs/>
          <w:color w:val="000000"/>
          <w:sz w:val="24"/>
          <w:lang w:bidi="en-US"/>
        </w:rPr>
        <w:t xml:space="preserve">1.4 </w:t>
      </w:r>
      <w:r>
        <w:rPr>
          <w:rFonts w:hint="eastAsia" w:ascii="宋体" w:hAnsi="宋体" w:eastAsia="宋体" w:cs="宋体"/>
          <w:bCs/>
          <w:color w:val="000000"/>
          <w:sz w:val="24"/>
        </w:rPr>
        <w:t>语言文字</w:t>
      </w:r>
      <w:bookmarkEnd w:id="22"/>
      <w:bookmarkEnd w:id="23"/>
      <w:bookmarkEnd w:id="24"/>
      <w:bookmarkEnd w:id="25"/>
      <w:bookmarkEnd w:id="26"/>
      <w:bookmarkEnd w:id="27"/>
      <w:r>
        <w:rPr>
          <w:rFonts w:hint="eastAsia" w:ascii="宋体" w:hAnsi="宋体" w:eastAsia="宋体" w:cs="宋体"/>
          <w:bCs/>
          <w:color w:val="000000"/>
          <w:sz w:val="24"/>
        </w:rPr>
        <w:t>：</w:t>
      </w:r>
      <w:r>
        <w:rPr>
          <w:rFonts w:hint="eastAsia" w:ascii="宋体" w:hAnsi="宋体" w:eastAsia="宋体" w:cs="宋体"/>
          <w:b w:val="0"/>
          <w:sz w:val="24"/>
        </w:rPr>
        <w:t>采购文件和响应文件使用的语言文字为中文。专用术语使用外文的，应附有中文注释。</w:t>
      </w:r>
    </w:p>
    <w:p>
      <w:pPr>
        <w:pStyle w:val="2"/>
        <w:spacing w:line="360" w:lineRule="auto"/>
        <w:ind w:firstLine="601" w:firstLineChars="200"/>
        <w:rPr>
          <w:rFonts w:hint="eastAsia" w:ascii="宋体" w:hAnsi="宋体" w:eastAsia="宋体" w:cs="宋体"/>
          <w:b/>
          <w:bCs/>
          <w:sz w:val="30"/>
          <w:szCs w:val="30"/>
        </w:rPr>
      </w:pPr>
      <w:r>
        <w:rPr>
          <w:rFonts w:hint="eastAsia" w:ascii="宋体" w:hAnsi="宋体" w:eastAsia="宋体" w:cs="宋体"/>
          <w:b/>
          <w:bCs/>
          <w:sz w:val="30"/>
          <w:szCs w:val="30"/>
        </w:rPr>
        <w:t>2.提交响应文件要求：</w:t>
      </w:r>
    </w:p>
    <w:p>
      <w:pPr>
        <w:pStyle w:val="2"/>
        <w:spacing w:line="360" w:lineRule="auto"/>
        <w:ind w:firstLine="480" w:firstLineChars="200"/>
        <w:rPr>
          <w:rFonts w:hint="eastAsia" w:ascii="宋体" w:hAnsi="宋体" w:eastAsia="宋体" w:cs="宋体"/>
          <w:b/>
          <w:bCs/>
          <w:sz w:val="30"/>
          <w:szCs w:val="30"/>
        </w:rPr>
      </w:pPr>
      <w:r>
        <w:rPr>
          <w:rFonts w:hint="eastAsia" w:ascii="宋体" w:hAnsi="宋体" w:eastAsia="宋体" w:cs="宋体"/>
          <w:sz w:val="24"/>
        </w:rPr>
        <w:t>2.1</w:t>
      </w:r>
      <w:r>
        <w:rPr>
          <w:rFonts w:hint="eastAsia" w:ascii="宋体" w:hAnsi="宋体" w:eastAsia="宋体" w:cs="宋体"/>
          <w:b/>
          <w:bCs/>
          <w:sz w:val="24"/>
        </w:rPr>
        <w:t>以下资料每页均需盖鲜章</w:t>
      </w:r>
      <w:r>
        <w:rPr>
          <w:rFonts w:hint="eastAsia" w:ascii="宋体" w:hAnsi="宋体" w:eastAsia="宋体" w:cs="宋体"/>
          <w:sz w:val="24"/>
        </w:rPr>
        <w:t>。</w:t>
      </w:r>
    </w:p>
    <w:p>
      <w:pPr>
        <w:pStyle w:val="2"/>
        <w:spacing w:line="360" w:lineRule="auto"/>
        <w:ind w:left="719" w:leftChars="228" w:hanging="240" w:hangingChars="100"/>
        <w:rPr>
          <w:rFonts w:hint="eastAsia" w:ascii="宋体" w:hAnsi="宋体" w:eastAsia="宋体" w:cs="宋体"/>
          <w:sz w:val="24"/>
        </w:rPr>
      </w:pPr>
      <w:r>
        <w:rPr>
          <w:rFonts w:hint="eastAsia" w:ascii="宋体" w:hAnsi="宋体" w:eastAsia="宋体" w:cs="宋体"/>
          <w:sz w:val="24"/>
        </w:rPr>
        <w:t>（一）报价单；</w:t>
      </w:r>
    </w:p>
    <w:p>
      <w:pPr>
        <w:pStyle w:val="2"/>
        <w:spacing w:line="360" w:lineRule="auto"/>
        <w:ind w:left="719" w:leftChars="228" w:hanging="240" w:hangingChars="100"/>
        <w:rPr>
          <w:rFonts w:hint="eastAsia" w:ascii="宋体" w:hAnsi="宋体" w:eastAsia="宋体" w:cs="宋体"/>
          <w:sz w:val="24"/>
        </w:rPr>
      </w:pPr>
      <w:r>
        <w:rPr>
          <w:rFonts w:hint="eastAsia" w:ascii="宋体" w:hAnsi="宋体" w:eastAsia="宋体" w:cs="宋体"/>
          <w:sz w:val="24"/>
        </w:rPr>
        <w:t>（二）基本资格承诺函；</w:t>
      </w:r>
    </w:p>
    <w:p>
      <w:pPr>
        <w:pStyle w:val="2"/>
        <w:spacing w:line="360" w:lineRule="auto"/>
        <w:ind w:left="719" w:leftChars="228" w:hanging="240" w:hangingChars="100"/>
        <w:rPr>
          <w:rFonts w:hint="eastAsia" w:ascii="宋体" w:hAnsi="宋体" w:eastAsia="宋体" w:cs="宋体"/>
          <w:sz w:val="24"/>
        </w:rPr>
      </w:pPr>
      <w:r>
        <w:rPr>
          <w:rFonts w:hint="eastAsia" w:ascii="宋体" w:hAnsi="宋体" w:eastAsia="宋体" w:cs="宋体"/>
          <w:sz w:val="24"/>
        </w:rPr>
        <w:t>（三）法定代表人身份证复印件、法定代表人身份证明书或法人委托人身份</w:t>
      </w:r>
    </w:p>
    <w:p>
      <w:pPr>
        <w:pStyle w:val="2"/>
        <w:spacing w:line="360" w:lineRule="auto"/>
        <w:ind w:left="719" w:leftChars="228" w:hanging="240" w:hangingChars="100"/>
        <w:rPr>
          <w:rFonts w:hint="eastAsia" w:ascii="宋体" w:hAnsi="宋体" w:eastAsia="宋体" w:cs="宋体"/>
          <w:sz w:val="24"/>
        </w:rPr>
      </w:pPr>
      <w:r>
        <w:rPr>
          <w:rFonts w:hint="eastAsia" w:ascii="宋体" w:hAnsi="宋体" w:eastAsia="宋体" w:cs="宋体"/>
          <w:sz w:val="24"/>
        </w:rPr>
        <w:t>证复印件、法人委托书；</w:t>
      </w:r>
    </w:p>
    <w:p>
      <w:pPr>
        <w:pStyle w:val="2"/>
        <w:spacing w:line="360" w:lineRule="auto"/>
        <w:ind w:left="719" w:leftChars="228" w:hanging="240" w:hangingChars="100"/>
        <w:rPr>
          <w:rFonts w:hint="eastAsia" w:ascii="宋体" w:hAnsi="宋体" w:eastAsia="宋体" w:cs="宋体"/>
          <w:sz w:val="24"/>
        </w:rPr>
      </w:pPr>
      <w:r>
        <w:rPr>
          <w:rFonts w:hint="eastAsia" w:ascii="宋体" w:hAnsi="宋体" w:eastAsia="宋体" w:cs="宋体"/>
          <w:sz w:val="24"/>
        </w:rPr>
        <w:t>（四）营业执照（副本）或事业单位法人证书（副本）或个体工商户营</w:t>
      </w:r>
    </w:p>
    <w:p>
      <w:pPr>
        <w:pStyle w:val="2"/>
        <w:spacing w:line="360" w:lineRule="auto"/>
        <w:rPr>
          <w:rFonts w:hint="eastAsia" w:ascii="宋体" w:hAnsi="宋体" w:eastAsia="宋体" w:cs="宋体"/>
          <w:sz w:val="24"/>
        </w:rPr>
      </w:pPr>
      <w:r>
        <w:rPr>
          <w:rFonts w:hint="eastAsia" w:ascii="宋体" w:hAnsi="宋体" w:eastAsia="宋体" w:cs="宋体"/>
          <w:sz w:val="24"/>
        </w:rPr>
        <w:t>业执照复印件；</w:t>
      </w:r>
    </w:p>
    <w:p>
      <w:pPr>
        <w:pStyle w:val="2"/>
        <w:numPr>
          <w:ilvl w:val="0"/>
          <w:numId w:val="5"/>
        </w:numPr>
        <w:spacing w:line="360" w:lineRule="auto"/>
        <w:ind w:firstLine="480" w:firstLineChars="200"/>
        <w:rPr>
          <w:rFonts w:hint="eastAsia" w:ascii="宋体" w:hAnsi="宋体" w:eastAsia="宋体" w:cs="宋体"/>
          <w:sz w:val="24"/>
        </w:rPr>
      </w:pPr>
      <w:r>
        <w:rPr>
          <w:rFonts w:hint="eastAsia" w:ascii="宋体" w:hAnsi="宋体" w:eastAsia="宋体" w:cs="宋体"/>
          <w:sz w:val="24"/>
        </w:rPr>
        <w:t>特定资格条件；</w:t>
      </w:r>
    </w:p>
    <w:p>
      <w:pPr>
        <w:pStyle w:val="2"/>
        <w:numPr>
          <w:ilvl w:val="0"/>
          <w:numId w:val="5"/>
        </w:numPr>
        <w:spacing w:line="360" w:lineRule="auto"/>
        <w:ind w:firstLine="480" w:firstLineChars="200"/>
        <w:rPr>
          <w:rFonts w:hint="eastAsia" w:ascii="宋体" w:hAnsi="宋体" w:eastAsia="宋体" w:cs="宋体"/>
          <w:sz w:val="24"/>
        </w:rPr>
      </w:pPr>
      <w:r>
        <w:rPr>
          <w:rFonts w:hint="eastAsia" w:ascii="宋体" w:hAnsi="宋体" w:eastAsia="宋体" w:cs="宋体"/>
          <w:sz w:val="24"/>
        </w:rPr>
        <w:t>项目其他资料。</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2.2投标人响应文件按照格式密封递交，未按照要求递交响应文件或响应文件资料模糊不清，将视为无效投标。                                                                                                                                                                                                                                                                                                                                                                                                                                                                                                                                                                                                                                                                                                                                                                                                                                                                                               </w:t>
      </w:r>
    </w:p>
    <w:p>
      <w:pPr>
        <w:pStyle w:val="2"/>
        <w:spacing w:line="360" w:lineRule="auto"/>
        <w:ind w:firstLine="601" w:firstLineChars="200"/>
        <w:rPr>
          <w:rFonts w:hint="eastAsia" w:ascii="宋体" w:hAnsi="宋体" w:eastAsia="宋体" w:cs="宋体"/>
          <w:b/>
          <w:bCs/>
          <w:sz w:val="30"/>
          <w:szCs w:val="30"/>
        </w:rPr>
      </w:pPr>
      <w:r>
        <w:rPr>
          <w:rFonts w:hint="eastAsia" w:ascii="宋体" w:hAnsi="宋体" w:eastAsia="宋体" w:cs="宋体"/>
          <w:b/>
          <w:bCs/>
          <w:sz w:val="30"/>
          <w:szCs w:val="30"/>
        </w:rPr>
        <w:t>3投标人报价要求：</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4.1本项目为一次性报价，本项目采含税价（</w:t>
      </w:r>
      <w:r>
        <w:rPr>
          <w:rFonts w:ascii="宋体" w:hAnsi="宋体" w:eastAsia="宋体" w:cs="宋体"/>
          <w:sz w:val="24"/>
        </w:rPr>
        <w:t>报价单需明确不含税价合计金额、增值税税率及含税价</w:t>
      </w:r>
      <w:r>
        <w:rPr>
          <w:rFonts w:hint="eastAsia" w:ascii="宋体" w:hAnsi="宋体" w:eastAsia="宋体" w:cs="宋体"/>
          <w:sz w:val="24"/>
        </w:rPr>
        <w:t>），</w:t>
      </w:r>
      <w:r>
        <w:rPr>
          <w:rFonts w:hint="eastAsia" w:ascii="宋体" w:hAnsi="宋体" w:eastAsia="宋体" w:cs="宋体"/>
          <w:color w:val="000000"/>
          <w:sz w:val="24"/>
        </w:rPr>
        <w:t>开具增值税专用发票，报价时出现错误、超出限定预算</w:t>
      </w:r>
      <w:r>
        <w:rPr>
          <w:rFonts w:hint="eastAsia" w:ascii="宋体" w:hAnsi="宋体" w:eastAsia="宋体" w:cs="宋体"/>
          <w:sz w:val="24"/>
        </w:rPr>
        <w:t>将作为无效响应。</w:t>
      </w:r>
    </w:p>
    <w:p>
      <w:pPr>
        <w:pStyle w:val="2"/>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4.2供应商应充分了解采购项目的总体情况以及影响报价的其他要素，报价包含货物费、运输费、人工费、服务费、安装测试、设计费等所有费用，在项目执行过程中不得随意更改价格，如让采购人发现随意更改价格，采购人有权终止该项目合同，已提供的货物或服务将不予支付费用，并对采购人造成的损失将给予赔偿。</w:t>
      </w:r>
    </w:p>
    <w:p>
      <w:pPr>
        <w:pStyle w:val="2"/>
        <w:ind w:firstLine="601" w:firstLineChars="200"/>
        <w:rPr>
          <w:rFonts w:hint="eastAsia" w:ascii="宋体" w:hAnsi="宋体" w:eastAsia="宋体" w:cs="宋体"/>
          <w:b/>
          <w:bCs/>
          <w:sz w:val="30"/>
          <w:szCs w:val="30"/>
        </w:rPr>
      </w:pPr>
      <w:r>
        <w:rPr>
          <w:rFonts w:hint="eastAsia" w:ascii="宋体" w:hAnsi="宋体" w:eastAsia="宋体" w:cs="宋体"/>
          <w:b/>
          <w:bCs/>
          <w:sz w:val="30"/>
          <w:szCs w:val="30"/>
        </w:rPr>
        <w:t>5.签订合同/协议：</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rPr>
        <w:t>本项目自成交结果之日起10个工作日内与采购人签订</w:t>
      </w:r>
      <w:r>
        <w:rPr>
          <w:rFonts w:hint="eastAsia" w:eastAsia="宋体"/>
          <w:sz w:val="24"/>
        </w:rPr>
        <w:t>合同/协议，未按照要求签订合同/协议，视同放弃中标资格。</w:t>
      </w:r>
    </w:p>
    <w:p>
      <w:pPr>
        <w:pStyle w:val="2"/>
        <w:spacing w:line="360" w:lineRule="auto"/>
        <w:ind w:firstLine="601" w:firstLineChars="200"/>
        <w:rPr>
          <w:rFonts w:hint="eastAsia" w:ascii="宋体" w:hAnsi="宋体" w:eastAsia="宋体" w:cs="宋体"/>
          <w:b/>
          <w:bCs/>
          <w:sz w:val="30"/>
          <w:szCs w:val="30"/>
        </w:rPr>
      </w:pPr>
      <w:r>
        <w:rPr>
          <w:rFonts w:hint="eastAsia" w:ascii="宋体" w:hAnsi="宋体" w:eastAsia="宋体" w:cs="宋体"/>
          <w:b/>
          <w:bCs/>
          <w:sz w:val="30"/>
          <w:szCs w:val="30"/>
        </w:rPr>
        <w:t>6.履约保证金：</w:t>
      </w:r>
    </w:p>
    <w:p>
      <w:pPr>
        <w:pStyle w:val="2"/>
        <w:ind w:firstLine="480" w:firstLineChars="200"/>
        <w:rPr>
          <w:rFonts w:eastAsia="宋体"/>
          <w:sz w:val="24"/>
        </w:rPr>
      </w:pPr>
      <w:r>
        <w:rPr>
          <w:rFonts w:hint="eastAsia" w:eastAsia="宋体"/>
          <w:sz w:val="24"/>
        </w:rPr>
        <w:t>无</w:t>
      </w:r>
    </w:p>
    <w:p>
      <w:pPr>
        <w:pStyle w:val="2"/>
        <w:ind w:firstLine="601" w:firstLineChars="200"/>
        <w:rPr>
          <w:rFonts w:hint="eastAsia" w:ascii="宋体" w:hAnsi="宋体" w:eastAsia="宋体" w:cs="宋体"/>
          <w:b/>
          <w:bCs/>
          <w:sz w:val="30"/>
          <w:szCs w:val="30"/>
        </w:rPr>
      </w:pPr>
      <w:r>
        <w:rPr>
          <w:rFonts w:hint="eastAsia" w:ascii="宋体" w:hAnsi="宋体" w:eastAsia="宋体" w:cs="宋体"/>
          <w:b/>
          <w:bCs/>
          <w:sz w:val="30"/>
          <w:szCs w:val="30"/>
        </w:rPr>
        <w:t>7.对供应商的纪律要求：</w:t>
      </w:r>
    </w:p>
    <w:p>
      <w:pPr>
        <w:pStyle w:val="12"/>
        <w:spacing w:line="360" w:lineRule="auto"/>
        <w:ind w:firstLine="480" w:firstLineChars="200"/>
        <w:jc w:val="left"/>
        <w:rPr>
          <w:rFonts w:hint="eastAsia"/>
          <w:color w:val="000000"/>
          <w:sz w:val="24"/>
          <w:szCs w:val="24"/>
          <w:lang w:eastAsia="zh-CN"/>
        </w:rPr>
      </w:pPr>
      <w:r>
        <w:rPr>
          <w:rFonts w:hint="eastAsia"/>
          <w:color w:val="000000"/>
          <w:sz w:val="24"/>
          <w:szCs w:val="24"/>
          <w:lang w:eastAsia="zh-CN"/>
        </w:rPr>
        <w:t>供应商不得相互串通或者与采购人串通，不得向采购人行贿谋取成交，不得以他人名义参加竞价采购活动或者以其他方式弄虚作假骗取成交；供应商不得以任何方式干扰、影响竞价采购活动。</w:t>
      </w:r>
    </w:p>
    <w:p>
      <w:pPr>
        <w:pStyle w:val="12"/>
        <w:spacing w:line="360" w:lineRule="auto"/>
        <w:ind w:firstLine="601" w:firstLineChars="200"/>
        <w:jc w:val="left"/>
        <w:rPr>
          <w:rFonts w:hint="eastAsia"/>
          <w:b/>
          <w:bCs/>
          <w:sz w:val="30"/>
          <w:szCs w:val="30"/>
          <w:lang w:val="en-US" w:eastAsia="zh-CN" w:bidi="ar-SA"/>
        </w:rPr>
      </w:pPr>
      <w:r>
        <w:rPr>
          <w:rFonts w:hint="eastAsia"/>
          <w:b/>
          <w:bCs/>
          <w:sz w:val="30"/>
          <w:szCs w:val="30"/>
          <w:lang w:val="en-US" w:eastAsia="zh-CN" w:bidi="ar-SA"/>
        </w:rPr>
        <w:t>8.其他要求：</w:t>
      </w:r>
    </w:p>
    <w:p>
      <w:pPr>
        <w:pStyle w:val="2"/>
        <w:rPr>
          <w:rFonts w:hint="eastAsia" w:ascii="宋体" w:hAnsi="宋体" w:eastAsia="宋体" w:cs="宋体"/>
          <w:color w:val="000000"/>
          <w:sz w:val="24"/>
          <w:lang w:bidi="zh-TW"/>
        </w:rPr>
      </w:pPr>
      <w:r>
        <w:rPr>
          <w:rFonts w:hint="eastAsia" w:ascii="宋体" w:hAnsi="宋体" w:eastAsia="宋体" w:cs="宋体"/>
          <w:color w:val="000000"/>
          <w:sz w:val="24"/>
          <w:lang w:bidi="zh-TW"/>
        </w:rPr>
        <w:t>无</w:t>
      </w:r>
    </w:p>
    <w:p>
      <w:pPr>
        <w:pStyle w:val="2"/>
        <w:ind w:firstLine="480" w:firstLineChars="200"/>
        <w:rPr>
          <w:rFonts w:hint="eastAsia" w:ascii="宋体" w:hAnsi="宋体" w:eastAsia="宋体" w:cs="宋体"/>
          <w:sz w:val="24"/>
        </w:rPr>
      </w:pPr>
    </w:p>
    <w:p>
      <w:pPr>
        <w:pStyle w:val="2"/>
        <w:ind w:firstLine="480" w:firstLineChars="200"/>
        <w:rPr>
          <w:rFonts w:hint="eastAsia" w:ascii="宋体" w:hAnsi="宋体" w:eastAsia="宋体" w:cs="宋体"/>
          <w:sz w:val="24"/>
        </w:rPr>
      </w:pPr>
    </w:p>
    <w:p>
      <w:pPr>
        <w:pStyle w:val="2"/>
        <w:ind w:firstLine="480" w:firstLineChars="200"/>
        <w:rPr>
          <w:rFonts w:hint="eastAsia" w:ascii="宋体" w:hAnsi="宋体" w:eastAsia="宋体" w:cs="宋体"/>
          <w:sz w:val="24"/>
        </w:rPr>
      </w:pPr>
    </w:p>
    <w:p>
      <w:pPr>
        <w:pStyle w:val="2"/>
        <w:ind w:firstLine="480" w:firstLineChars="200"/>
        <w:rPr>
          <w:rFonts w:hint="eastAsia" w:ascii="宋体" w:hAnsi="宋体" w:eastAsia="宋体" w:cs="宋体"/>
          <w:sz w:val="24"/>
        </w:rPr>
      </w:pPr>
    </w:p>
    <w:p>
      <w:pPr>
        <w:pStyle w:val="2"/>
        <w:ind w:firstLine="480" w:firstLineChars="200"/>
        <w:rPr>
          <w:rFonts w:hint="eastAsia" w:ascii="宋体" w:hAnsi="宋体" w:eastAsia="宋体" w:cs="宋体"/>
          <w:sz w:val="24"/>
        </w:rPr>
      </w:pPr>
    </w:p>
    <w:p>
      <w:pPr>
        <w:pStyle w:val="2"/>
        <w:ind w:firstLine="480" w:firstLineChars="200"/>
        <w:rPr>
          <w:rFonts w:hint="eastAsia" w:ascii="宋体" w:hAnsi="宋体" w:eastAsia="宋体" w:cs="宋体"/>
          <w:sz w:val="24"/>
        </w:rPr>
      </w:pPr>
    </w:p>
    <w:p>
      <w:pPr>
        <w:pStyle w:val="2"/>
        <w:ind w:firstLine="480" w:firstLineChars="200"/>
        <w:rPr>
          <w:rFonts w:hint="eastAsia" w:ascii="宋体" w:hAnsi="宋体" w:eastAsia="宋体" w:cs="宋体"/>
          <w:sz w:val="24"/>
        </w:rPr>
      </w:pPr>
    </w:p>
    <w:p>
      <w:pPr>
        <w:pStyle w:val="2"/>
        <w:ind w:firstLine="480" w:firstLineChars="200"/>
        <w:rPr>
          <w:rFonts w:hint="eastAsia" w:ascii="宋体" w:hAnsi="宋体" w:eastAsia="宋体" w:cs="宋体"/>
          <w:sz w:val="24"/>
        </w:rPr>
      </w:pPr>
    </w:p>
    <w:p>
      <w:pPr>
        <w:pStyle w:val="2"/>
        <w:rPr>
          <w:rFonts w:ascii="方正小标宋_GBK" w:hAnsi="Calibri" w:eastAsia="方正小标宋_GBK"/>
          <w:w w:val="90"/>
          <w:sz w:val="44"/>
          <w:szCs w:val="44"/>
        </w:rPr>
      </w:pPr>
    </w:p>
    <w:p>
      <w:pPr>
        <w:pStyle w:val="2"/>
        <w:rPr>
          <w:rFonts w:ascii="方正小标宋_GBK" w:hAnsi="Calibri" w:eastAsia="方正小标宋_GBK"/>
          <w:w w:val="90"/>
          <w:sz w:val="44"/>
          <w:szCs w:val="44"/>
        </w:rPr>
      </w:pPr>
    </w:p>
    <w:p>
      <w:pPr>
        <w:pStyle w:val="2"/>
        <w:rPr>
          <w:rFonts w:ascii="方正小标宋_GBK" w:hAnsi="Calibri" w:eastAsia="方正小标宋_GBK"/>
          <w:w w:val="90"/>
          <w:sz w:val="44"/>
          <w:szCs w:val="44"/>
        </w:rPr>
      </w:pPr>
    </w:p>
    <w:p/>
    <w:p>
      <w:pPr>
        <w:pStyle w:val="2"/>
      </w:pPr>
    </w:p>
    <w:p/>
    <w:p>
      <w:pPr>
        <w:pStyle w:val="2"/>
      </w:pPr>
    </w:p>
    <w:p/>
    <w:p/>
    <w:p>
      <w:pPr>
        <w:pStyle w:val="2"/>
        <w:jc w:val="center"/>
        <w:rPr>
          <w:rFonts w:ascii="方正小标宋_GBK" w:hAnsi="Calibri" w:eastAsia="方正小标宋_GBK"/>
          <w:w w:val="90"/>
          <w:sz w:val="44"/>
          <w:szCs w:val="44"/>
        </w:rPr>
      </w:pPr>
      <w:r>
        <w:rPr>
          <w:rFonts w:hint="eastAsia" w:ascii="方正小标宋_GBK" w:hAnsi="Calibri" w:eastAsia="方正小标宋_GBK"/>
          <w:w w:val="90"/>
          <w:sz w:val="44"/>
          <w:szCs w:val="44"/>
        </w:rPr>
        <w:t>第四篇 响应文件格式</w:t>
      </w:r>
    </w:p>
    <w:p>
      <w:pPr>
        <w:pStyle w:val="2"/>
        <w:rPr>
          <w:rFonts w:ascii="方正小标宋_GBK" w:hAnsi="Calibri" w:eastAsia="方正小标宋_GBK"/>
          <w:w w:val="90"/>
          <w:sz w:val="30"/>
          <w:szCs w:val="30"/>
        </w:rPr>
      </w:pPr>
      <w:ins w:id="15" w:author="张迪" w:date="2025-06-30T18:06:42Z">
        <w:r>
          <w:rPr>
            <w:rFonts w:hint="eastAsia" w:ascii="方正小标宋_GBK" w:hAnsi="Calibri" w:eastAsia="方正小标宋_GBK"/>
            <w:w w:val="90"/>
            <w:sz w:val="30"/>
            <w:szCs w:val="30"/>
            <w:lang w:eastAsia="zh"/>
          </w:rPr>
          <w:t>一、</w:t>
        </w:r>
      </w:ins>
      <w:del w:id="16" w:author="张迪" w:date="2025-06-30T18:06:42Z">
        <w:r>
          <w:rPr>
            <w:rFonts w:hint="eastAsia" w:ascii="方正小标宋_GBK" w:hAnsi="Calibri" w:eastAsia="方正小标宋_GBK"/>
            <w:w w:val="90"/>
            <w:sz w:val="30"/>
            <w:szCs w:val="30"/>
          </w:rPr>
          <w:delText>一.</w:delText>
        </w:r>
      </w:del>
      <w:r>
        <w:rPr>
          <w:rFonts w:hint="eastAsia" w:ascii="方正小标宋_GBK" w:hAnsi="Calibri" w:eastAsia="方正小标宋_GBK"/>
          <w:w w:val="90"/>
          <w:sz w:val="30"/>
          <w:szCs w:val="30"/>
        </w:rPr>
        <w:t>报价单</w:t>
      </w:r>
    </w:p>
    <w:p>
      <w:pPr>
        <w:pStyle w:val="2"/>
        <w:rPr>
          <w:rFonts w:ascii="方正小标宋_GBK" w:hAnsi="Calibri" w:eastAsia="方正小标宋_GBK"/>
          <w:w w:val="90"/>
          <w:sz w:val="30"/>
          <w:szCs w:val="30"/>
        </w:rPr>
      </w:pPr>
      <w:ins w:id="17" w:author="张迪" w:date="2025-06-30T18:06:44Z">
        <w:r>
          <w:rPr>
            <w:rFonts w:hint="eastAsia" w:ascii="方正小标宋_GBK" w:hAnsi="Calibri" w:eastAsia="方正小标宋_GBK"/>
            <w:w w:val="90"/>
            <w:sz w:val="30"/>
            <w:szCs w:val="30"/>
            <w:lang w:eastAsia="zh"/>
          </w:rPr>
          <w:t>二、</w:t>
        </w:r>
      </w:ins>
      <w:del w:id="18" w:author="张迪" w:date="2025-06-30T18:06:44Z">
        <w:r>
          <w:rPr>
            <w:rFonts w:hint="eastAsia" w:ascii="方正小标宋_GBK" w:hAnsi="Calibri" w:eastAsia="方正小标宋_GBK"/>
            <w:w w:val="90"/>
            <w:sz w:val="30"/>
            <w:szCs w:val="30"/>
          </w:rPr>
          <w:delText>二.</w:delText>
        </w:r>
      </w:del>
      <w:r>
        <w:rPr>
          <w:rFonts w:hint="eastAsia" w:ascii="方正小标宋_GBK" w:hAnsi="Calibri" w:eastAsia="方正小标宋_GBK"/>
          <w:w w:val="90"/>
          <w:sz w:val="30"/>
          <w:szCs w:val="30"/>
        </w:rPr>
        <w:t>基本资格承诺函</w:t>
      </w:r>
    </w:p>
    <w:p>
      <w:pPr>
        <w:pStyle w:val="2"/>
        <w:numPr>
          <w:ilvl w:val="-1"/>
          <w:numId w:val="0"/>
        </w:numPr>
        <w:rPr>
          <w:rFonts w:ascii="方正小标宋_GBK" w:hAnsi="Calibri" w:eastAsia="方正小标宋_GBK"/>
          <w:w w:val="90"/>
          <w:sz w:val="30"/>
          <w:szCs w:val="30"/>
        </w:rPr>
        <w:pPrChange w:id="19" w:author="张迪" w:date="2025-06-30T18:06:45Z">
          <w:pPr>
            <w:pStyle w:val="2"/>
            <w:numPr>
              <w:ilvl w:val="0"/>
              <w:numId w:val="6"/>
            </w:numPr>
          </w:pPr>
        </w:pPrChange>
      </w:pPr>
      <w:ins w:id="20" w:author="张迪" w:date="2025-06-30T18:06:46Z">
        <w:r>
          <w:rPr>
            <w:rFonts w:hint="eastAsia" w:ascii="方正小标宋_GBK" w:hAnsi="Calibri" w:eastAsia="方正小标宋_GBK"/>
            <w:w w:val="90"/>
            <w:sz w:val="30"/>
            <w:szCs w:val="30"/>
            <w:lang w:eastAsia="zh"/>
          </w:rPr>
          <w:t>三</w:t>
        </w:r>
      </w:ins>
      <w:ins w:id="21" w:author="张迪" w:date="2025-06-30T18:06:47Z">
        <w:r>
          <w:rPr>
            <w:rFonts w:hint="eastAsia" w:ascii="方正小标宋_GBK" w:hAnsi="Calibri" w:eastAsia="方正小标宋_GBK"/>
            <w:w w:val="90"/>
            <w:sz w:val="30"/>
            <w:szCs w:val="30"/>
            <w:lang w:eastAsia="zh"/>
          </w:rPr>
          <w:t>、</w:t>
        </w:r>
      </w:ins>
      <w:r>
        <w:rPr>
          <w:rFonts w:hint="eastAsia" w:ascii="方正小标宋_GBK" w:hAnsi="Calibri" w:eastAsia="方正小标宋_GBK"/>
          <w:w w:val="90"/>
          <w:sz w:val="30"/>
          <w:szCs w:val="30"/>
        </w:rPr>
        <w:t>法定代表人身份证复印件、法定代表人身份证明书或法人委托人身份证复印件、法人委托书</w:t>
      </w:r>
    </w:p>
    <w:p>
      <w:pPr>
        <w:pStyle w:val="2"/>
        <w:numPr>
          <w:ilvl w:val="-1"/>
          <w:numId w:val="0"/>
        </w:numPr>
        <w:rPr>
          <w:rFonts w:ascii="方正小标宋_GBK" w:hAnsi="Calibri" w:eastAsia="方正小标宋_GBK"/>
          <w:w w:val="90"/>
          <w:sz w:val="30"/>
          <w:szCs w:val="30"/>
        </w:rPr>
        <w:pPrChange w:id="22" w:author="张迪" w:date="2025-06-30T18:06:48Z">
          <w:pPr>
            <w:pStyle w:val="2"/>
            <w:numPr>
              <w:ilvl w:val="0"/>
              <w:numId w:val="6"/>
            </w:numPr>
          </w:pPr>
        </w:pPrChange>
      </w:pPr>
      <w:ins w:id="23" w:author="张迪" w:date="2025-06-30T18:06:49Z">
        <w:r>
          <w:rPr>
            <w:rFonts w:hint="eastAsia" w:ascii="方正小标宋_GBK" w:hAnsi="Calibri" w:eastAsia="方正小标宋_GBK"/>
            <w:w w:val="90"/>
            <w:sz w:val="30"/>
            <w:szCs w:val="30"/>
            <w:lang w:eastAsia="zh"/>
          </w:rPr>
          <w:t>四、</w:t>
        </w:r>
      </w:ins>
      <w:r>
        <w:rPr>
          <w:rFonts w:hint="eastAsia" w:ascii="方正小标宋_GBK" w:hAnsi="Calibri" w:eastAsia="方正小标宋_GBK"/>
          <w:w w:val="90"/>
          <w:sz w:val="30"/>
          <w:szCs w:val="30"/>
        </w:rPr>
        <w:t>营业执照（副本）或事业单位法人证书（副本）或个体工商户营业执照复印件</w:t>
      </w:r>
    </w:p>
    <w:p>
      <w:pPr>
        <w:pStyle w:val="2"/>
        <w:numPr>
          <w:ilvl w:val="-1"/>
          <w:numId w:val="0"/>
        </w:numPr>
        <w:rPr>
          <w:rFonts w:ascii="方正小标宋_GBK" w:hAnsi="Calibri" w:eastAsia="方正小标宋_GBK"/>
          <w:w w:val="90"/>
          <w:sz w:val="30"/>
          <w:szCs w:val="30"/>
        </w:rPr>
        <w:pPrChange w:id="24" w:author="张迪" w:date="2025-06-30T18:06:50Z">
          <w:pPr>
            <w:pStyle w:val="2"/>
            <w:numPr>
              <w:ilvl w:val="0"/>
              <w:numId w:val="6"/>
            </w:numPr>
          </w:pPr>
        </w:pPrChange>
      </w:pPr>
      <w:ins w:id="25" w:author="张迪" w:date="2025-06-30T18:06:51Z">
        <w:r>
          <w:rPr>
            <w:rFonts w:hint="eastAsia" w:ascii="方正小标宋_GBK" w:hAnsi="Calibri" w:eastAsia="方正小标宋_GBK"/>
            <w:w w:val="90"/>
            <w:sz w:val="30"/>
            <w:szCs w:val="30"/>
            <w:lang w:eastAsia="zh"/>
          </w:rPr>
          <w:t>五</w:t>
        </w:r>
      </w:ins>
      <w:ins w:id="26" w:author="张迪" w:date="2025-06-30T18:06:52Z">
        <w:r>
          <w:rPr>
            <w:rFonts w:hint="eastAsia" w:ascii="方正小标宋_GBK" w:hAnsi="Calibri" w:eastAsia="方正小标宋_GBK"/>
            <w:w w:val="90"/>
            <w:sz w:val="30"/>
            <w:szCs w:val="30"/>
            <w:lang w:eastAsia="zh"/>
          </w:rPr>
          <w:t>、</w:t>
        </w:r>
      </w:ins>
      <w:r>
        <w:rPr>
          <w:rFonts w:hint="eastAsia" w:ascii="方正小标宋_GBK" w:hAnsi="Calibri" w:eastAsia="方正小标宋_GBK"/>
          <w:w w:val="90"/>
          <w:sz w:val="30"/>
          <w:szCs w:val="30"/>
        </w:rPr>
        <w:t>特定资格证明材料</w:t>
      </w:r>
    </w:p>
    <w:p>
      <w:pPr>
        <w:pStyle w:val="2"/>
        <w:rPr>
          <w:rFonts w:ascii="方正小标宋_GBK" w:hAnsi="Calibri" w:eastAsia="方正小标宋_GBK"/>
          <w:w w:val="90"/>
          <w:sz w:val="30"/>
          <w:szCs w:val="30"/>
        </w:rPr>
      </w:pPr>
      <w:ins w:id="27" w:author="张迪" w:date="2025-06-30T18:06:56Z">
        <w:r>
          <w:rPr>
            <w:rFonts w:hint="eastAsia" w:ascii="方正小标宋_GBK" w:hAnsi="Calibri" w:eastAsia="方正小标宋_GBK"/>
            <w:w w:val="90"/>
            <w:sz w:val="30"/>
            <w:szCs w:val="30"/>
            <w:lang w:eastAsia="zh"/>
          </w:rPr>
          <w:t>六、</w:t>
        </w:r>
      </w:ins>
      <w:del w:id="28" w:author="张迪" w:date="2025-06-30T18:06:54Z">
        <w:r>
          <w:rPr>
            <w:rFonts w:hint="eastAsia" w:ascii="方正小标宋_GBK" w:hAnsi="Calibri" w:eastAsia="方正小标宋_GBK"/>
            <w:w w:val="90"/>
            <w:sz w:val="30"/>
            <w:szCs w:val="30"/>
          </w:rPr>
          <w:delText>六.</w:delText>
        </w:r>
      </w:del>
      <w:r>
        <w:rPr>
          <w:rFonts w:hint="eastAsia" w:ascii="方正小标宋_GBK" w:hAnsi="Calibri" w:eastAsia="方正小标宋_GBK"/>
          <w:w w:val="90"/>
          <w:sz w:val="30"/>
          <w:szCs w:val="30"/>
        </w:rPr>
        <w:t>项目其他资料</w:t>
      </w: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
      <w:pPr>
        <w:pStyle w:val="2"/>
      </w:pPr>
    </w:p>
    <w:p>
      <w:pPr>
        <w:pStyle w:val="2"/>
        <w:rPr>
          <w:rFonts w:ascii="方正小标宋_GBK" w:hAnsi="Calibri" w:eastAsia="方正小标宋_GBK"/>
          <w:w w:val="90"/>
          <w:sz w:val="30"/>
          <w:szCs w:val="30"/>
        </w:rPr>
      </w:pPr>
    </w:p>
    <w:p/>
    <w:p>
      <w:pPr>
        <w:pStyle w:val="2"/>
        <w:numPr>
          <w:ilvl w:val="-1"/>
          <w:numId w:val="0"/>
        </w:numPr>
        <w:rPr>
          <w:rFonts w:ascii="方正小标宋_GBK" w:hAnsi="Calibri" w:eastAsia="方正小标宋_GBK"/>
          <w:w w:val="90"/>
          <w:sz w:val="30"/>
          <w:szCs w:val="30"/>
        </w:rPr>
        <w:pPrChange w:id="29" w:author="张迪" w:date="2025-06-30T18:07:14Z">
          <w:pPr>
            <w:pStyle w:val="2"/>
            <w:numPr>
              <w:ilvl w:val="0"/>
              <w:numId w:val="7"/>
            </w:numPr>
          </w:pPr>
        </w:pPrChange>
      </w:pPr>
      <w:ins w:id="30" w:author="张迪" w:date="2025-06-30T18:07:16Z">
        <w:r>
          <w:rPr>
            <w:rFonts w:hint="eastAsia" w:ascii="方正小标宋_GBK" w:hAnsi="Calibri" w:eastAsia="方正小标宋_GBK"/>
            <w:w w:val="90"/>
            <w:sz w:val="30"/>
            <w:szCs w:val="30"/>
            <w:lang w:eastAsia="zh"/>
          </w:rPr>
          <w:t>一、</w:t>
        </w:r>
      </w:ins>
      <w:r>
        <w:rPr>
          <w:rFonts w:hint="eastAsia" w:ascii="方正小标宋_GBK" w:hAnsi="Calibri" w:eastAsia="方正小标宋_GBK"/>
          <w:w w:val="90"/>
          <w:sz w:val="30"/>
          <w:szCs w:val="30"/>
        </w:rPr>
        <w:t>报价单：</w:t>
      </w:r>
    </w:p>
    <w:tbl>
      <w:tblPr>
        <w:tblStyle w:val="8"/>
        <w:tblW w:w="5979" w:type="pct"/>
        <w:tblInd w:w="-770" w:type="dxa"/>
        <w:tblLayout w:type="fixed"/>
        <w:tblCellMar>
          <w:top w:w="0" w:type="dxa"/>
          <w:left w:w="108" w:type="dxa"/>
          <w:bottom w:w="0" w:type="dxa"/>
          <w:right w:w="108" w:type="dxa"/>
        </w:tblCellMar>
      </w:tblPr>
      <w:tblGrid>
        <w:gridCol w:w="718"/>
        <w:gridCol w:w="1004"/>
        <w:gridCol w:w="3737"/>
        <w:gridCol w:w="858"/>
        <w:gridCol w:w="856"/>
        <w:gridCol w:w="1290"/>
        <w:gridCol w:w="1728"/>
      </w:tblGrid>
      <w:tr>
        <w:tblPrEx>
          <w:tblCellMar>
            <w:top w:w="0" w:type="dxa"/>
            <w:left w:w="108" w:type="dxa"/>
            <w:bottom w:w="0" w:type="dxa"/>
            <w:right w:w="108" w:type="dxa"/>
          </w:tblCellMar>
        </w:tblPrEx>
        <w:trPr>
          <w:trHeight w:val="85" w:hRule="atLeast"/>
        </w:trPr>
        <w:tc>
          <w:tcPr>
            <w:tcW w:w="35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序号</w:t>
            </w:r>
          </w:p>
        </w:tc>
        <w:tc>
          <w:tcPr>
            <w:tcW w:w="492"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项目</w:t>
            </w:r>
          </w:p>
        </w:tc>
        <w:tc>
          <w:tcPr>
            <w:tcW w:w="183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说明</w:t>
            </w:r>
          </w:p>
        </w:tc>
        <w:tc>
          <w:tcPr>
            <w:tcW w:w="421"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宋体"/>
                <w:b/>
                <w:bCs/>
                <w:kern w:val="0"/>
                <w:sz w:val="20"/>
                <w:szCs w:val="20"/>
              </w:rPr>
            </w:pPr>
            <w:r>
              <w:rPr>
                <w:rFonts w:hint="eastAsia" w:ascii="微软雅黑" w:hAnsi="微软雅黑" w:eastAsia="微软雅黑" w:cs="宋体"/>
                <w:b/>
                <w:bCs/>
                <w:kern w:val="0"/>
                <w:sz w:val="20"/>
                <w:szCs w:val="20"/>
              </w:rPr>
              <w:t>单价</w:t>
            </w:r>
          </w:p>
        </w:tc>
        <w:tc>
          <w:tcPr>
            <w:tcW w:w="420" w:type="pct"/>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hint="eastAsia"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数量</w:t>
            </w:r>
          </w:p>
        </w:tc>
        <w:tc>
          <w:tcPr>
            <w:tcW w:w="633" w:type="pct"/>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hint="eastAsia"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小计</w:t>
            </w:r>
          </w:p>
        </w:tc>
        <w:tc>
          <w:tcPr>
            <w:tcW w:w="845" w:type="pct"/>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hint="eastAsia"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备注</w:t>
            </w:r>
          </w:p>
        </w:tc>
      </w:tr>
      <w:tr>
        <w:tblPrEx>
          <w:tblCellMar>
            <w:top w:w="0" w:type="dxa"/>
            <w:left w:w="108" w:type="dxa"/>
            <w:bottom w:w="0" w:type="dxa"/>
            <w:right w:w="108" w:type="dxa"/>
          </w:tblCellMar>
        </w:tblPrEx>
        <w:trPr>
          <w:trHeight w:val="850" w:hRule="atLeast"/>
        </w:trPr>
        <w:tc>
          <w:tcPr>
            <w:tcW w:w="352" w:type="pc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492" w:type="pc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机票</w:t>
            </w:r>
          </w:p>
        </w:tc>
        <w:tc>
          <w:tcPr>
            <w:tcW w:w="1832" w:type="pct"/>
            <w:tcBorders>
              <w:top w:val="nil"/>
              <w:left w:val="nil"/>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18"/>
                <w:szCs w:val="18"/>
              </w:rPr>
            </w:pPr>
          </w:p>
        </w:tc>
        <w:tc>
          <w:tcPr>
            <w:tcW w:w="421" w:type="pct"/>
            <w:tcBorders>
              <w:top w:val="nil"/>
              <w:left w:val="nil"/>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宋体"/>
                <w:kern w:val="0"/>
                <w:sz w:val="18"/>
                <w:szCs w:val="18"/>
              </w:rPr>
            </w:pPr>
          </w:p>
        </w:tc>
        <w:tc>
          <w:tcPr>
            <w:tcW w:w="420" w:type="pct"/>
            <w:tcBorders>
              <w:top w:val="nil"/>
              <w:left w:val="nil"/>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宋体"/>
                <w:color w:val="000000"/>
                <w:kern w:val="0"/>
                <w:sz w:val="18"/>
                <w:szCs w:val="18"/>
              </w:rPr>
            </w:pPr>
          </w:p>
        </w:tc>
        <w:tc>
          <w:tcPr>
            <w:tcW w:w="633" w:type="pct"/>
            <w:tcBorders>
              <w:top w:val="nil"/>
              <w:left w:val="nil"/>
              <w:bottom w:val="single" w:color="auto" w:sz="4" w:space="0"/>
              <w:right w:val="single" w:color="auto" w:sz="4" w:space="0"/>
            </w:tcBorders>
            <w:shd w:val="clear" w:color="000000" w:fill="FFFFFF"/>
            <w:noWrap/>
            <w:vAlign w:val="center"/>
          </w:tcPr>
          <w:p>
            <w:pPr>
              <w:widowControl/>
              <w:jc w:val="center"/>
              <w:rPr>
                <w:rFonts w:hint="eastAsia" w:ascii="微软雅黑" w:hAnsi="微软雅黑" w:eastAsia="微软雅黑" w:cs="宋体"/>
                <w:color w:val="000000"/>
                <w:kern w:val="0"/>
                <w:sz w:val="18"/>
                <w:szCs w:val="18"/>
              </w:rPr>
            </w:pPr>
          </w:p>
        </w:tc>
        <w:tc>
          <w:tcPr>
            <w:tcW w:w="845" w:type="pct"/>
            <w:tcBorders>
              <w:top w:val="nil"/>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color w:val="000000"/>
                <w:kern w:val="0"/>
                <w:sz w:val="18"/>
                <w:szCs w:val="18"/>
              </w:rPr>
            </w:pPr>
          </w:p>
        </w:tc>
      </w:tr>
      <w:tr>
        <w:tblPrEx>
          <w:tblCellMar>
            <w:top w:w="0" w:type="dxa"/>
            <w:left w:w="108" w:type="dxa"/>
            <w:bottom w:w="0" w:type="dxa"/>
            <w:right w:w="108" w:type="dxa"/>
          </w:tblCellMar>
        </w:tblPrEx>
        <w:trPr>
          <w:trHeight w:val="850" w:hRule="atLeast"/>
        </w:trPr>
        <w:tc>
          <w:tcPr>
            <w:tcW w:w="352" w:type="pct"/>
            <w:tcBorders>
              <w:top w:val="nil"/>
              <w:left w:val="single" w:color="auto" w:sz="4" w:space="0"/>
              <w:bottom w:val="single" w:color="000000" w:sz="4" w:space="0"/>
              <w:right w:val="single" w:color="auto" w:sz="4" w:space="0"/>
            </w:tcBorders>
            <w:vAlign w:val="center"/>
          </w:tcPr>
          <w:p>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w:t>
            </w:r>
          </w:p>
        </w:tc>
        <w:tc>
          <w:tcPr>
            <w:tcW w:w="492" w:type="pct"/>
            <w:tcBorders>
              <w:top w:val="nil"/>
              <w:left w:val="single" w:color="auto" w:sz="4" w:space="0"/>
              <w:bottom w:val="single" w:color="000000" w:sz="4" w:space="0"/>
              <w:right w:val="single" w:color="auto" w:sz="4" w:space="0"/>
            </w:tcBorders>
            <w:vAlign w:val="center"/>
          </w:tcPr>
          <w:p>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服务费</w:t>
            </w:r>
          </w:p>
        </w:tc>
        <w:tc>
          <w:tcPr>
            <w:tcW w:w="1832" w:type="pct"/>
            <w:tcBorders>
              <w:top w:val="nil"/>
              <w:left w:val="nil"/>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18"/>
                <w:szCs w:val="18"/>
              </w:rPr>
            </w:pPr>
          </w:p>
        </w:tc>
        <w:tc>
          <w:tcPr>
            <w:tcW w:w="421" w:type="pct"/>
            <w:tcBorders>
              <w:top w:val="nil"/>
              <w:left w:val="nil"/>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宋体"/>
                <w:kern w:val="0"/>
                <w:sz w:val="18"/>
                <w:szCs w:val="18"/>
              </w:rPr>
            </w:pPr>
          </w:p>
        </w:tc>
        <w:tc>
          <w:tcPr>
            <w:tcW w:w="420" w:type="pct"/>
            <w:tcBorders>
              <w:top w:val="nil"/>
              <w:left w:val="nil"/>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宋体"/>
                <w:color w:val="000000"/>
                <w:kern w:val="0"/>
                <w:sz w:val="18"/>
                <w:szCs w:val="18"/>
              </w:rPr>
            </w:pPr>
          </w:p>
        </w:tc>
        <w:tc>
          <w:tcPr>
            <w:tcW w:w="633" w:type="pct"/>
            <w:tcBorders>
              <w:top w:val="nil"/>
              <w:left w:val="nil"/>
              <w:bottom w:val="single" w:color="auto" w:sz="4" w:space="0"/>
              <w:right w:val="single" w:color="auto" w:sz="4" w:space="0"/>
            </w:tcBorders>
            <w:shd w:val="clear" w:color="000000" w:fill="FFFFFF"/>
            <w:noWrap/>
            <w:vAlign w:val="center"/>
          </w:tcPr>
          <w:p>
            <w:pPr>
              <w:widowControl/>
              <w:jc w:val="center"/>
              <w:rPr>
                <w:rFonts w:hint="eastAsia" w:ascii="微软雅黑" w:hAnsi="微软雅黑" w:eastAsia="微软雅黑" w:cs="宋体"/>
                <w:color w:val="000000"/>
                <w:kern w:val="0"/>
                <w:sz w:val="18"/>
                <w:szCs w:val="18"/>
              </w:rPr>
            </w:pPr>
          </w:p>
        </w:tc>
        <w:tc>
          <w:tcPr>
            <w:tcW w:w="845" w:type="pct"/>
            <w:tcBorders>
              <w:top w:val="nil"/>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color w:val="000000"/>
                <w:kern w:val="0"/>
                <w:sz w:val="18"/>
                <w:szCs w:val="18"/>
              </w:rPr>
            </w:pPr>
          </w:p>
        </w:tc>
      </w:tr>
      <w:tr>
        <w:tblPrEx>
          <w:tblCellMar>
            <w:top w:w="0" w:type="dxa"/>
            <w:left w:w="108" w:type="dxa"/>
            <w:bottom w:w="0" w:type="dxa"/>
            <w:right w:w="108" w:type="dxa"/>
          </w:tblCellMar>
        </w:tblPrEx>
        <w:trPr>
          <w:trHeight w:val="850" w:hRule="atLeast"/>
        </w:trPr>
        <w:tc>
          <w:tcPr>
            <w:tcW w:w="352" w:type="pct"/>
            <w:tcBorders>
              <w:top w:val="nil"/>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18"/>
                <w:szCs w:val="18"/>
              </w:rPr>
            </w:pPr>
          </w:p>
        </w:tc>
        <w:tc>
          <w:tcPr>
            <w:tcW w:w="492" w:type="pct"/>
            <w:tcBorders>
              <w:top w:val="nil"/>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18"/>
                <w:szCs w:val="18"/>
              </w:rPr>
            </w:pPr>
          </w:p>
        </w:tc>
        <w:tc>
          <w:tcPr>
            <w:tcW w:w="1832" w:type="pct"/>
            <w:tcBorders>
              <w:top w:val="nil"/>
              <w:left w:val="nil"/>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18"/>
                <w:szCs w:val="18"/>
              </w:rPr>
            </w:pPr>
          </w:p>
        </w:tc>
        <w:tc>
          <w:tcPr>
            <w:tcW w:w="421" w:type="pct"/>
            <w:tcBorders>
              <w:top w:val="nil"/>
              <w:left w:val="nil"/>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宋体"/>
                <w:kern w:val="0"/>
                <w:sz w:val="18"/>
                <w:szCs w:val="18"/>
              </w:rPr>
            </w:pPr>
          </w:p>
        </w:tc>
        <w:tc>
          <w:tcPr>
            <w:tcW w:w="420" w:type="pct"/>
            <w:tcBorders>
              <w:top w:val="nil"/>
              <w:left w:val="nil"/>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宋体"/>
                <w:color w:val="000000"/>
                <w:kern w:val="0"/>
                <w:sz w:val="18"/>
                <w:szCs w:val="18"/>
              </w:rPr>
            </w:pPr>
          </w:p>
        </w:tc>
        <w:tc>
          <w:tcPr>
            <w:tcW w:w="633" w:type="pct"/>
            <w:tcBorders>
              <w:top w:val="nil"/>
              <w:left w:val="nil"/>
              <w:bottom w:val="single" w:color="auto" w:sz="4" w:space="0"/>
              <w:right w:val="single" w:color="auto" w:sz="4" w:space="0"/>
            </w:tcBorders>
            <w:shd w:val="clear" w:color="000000" w:fill="FFFFFF"/>
            <w:noWrap/>
            <w:vAlign w:val="center"/>
          </w:tcPr>
          <w:p>
            <w:pPr>
              <w:widowControl/>
              <w:jc w:val="center"/>
              <w:rPr>
                <w:rFonts w:hint="eastAsia" w:ascii="微软雅黑" w:hAnsi="微软雅黑" w:eastAsia="微软雅黑" w:cs="宋体"/>
                <w:color w:val="000000"/>
                <w:kern w:val="0"/>
                <w:sz w:val="18"/>
                <w:szCs w:val="18"/>
              </w:rPr>
            </w:pPr>
          </w:p>
        </w:tc>
        <w:tc>
          <w:tcPr>
            <w:tcW w:w="845" w:type="pct"/>
            <w:tcBorders>
              <w:top w:val="nil"/>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color w:val="000000"/>
                <w:kern w:val="0"/>
                <w:sz w:val="18"/>
                <w:szCs w:val="18"/>
              </w:rPr>
            </w:pPr>
          </w:p>
        </w:tc>
      </w:tr>
      <w:tr>
        <w:tblPrEx>
          <w:tblCellMar>
            <w:top w:w="0" w:type="dxa"/>
            <w:left w:w="108" w:type="dxa"/>
            <w:bottom w:w="0" w:type="dxa"/>
            <w:right w:w="108" w:type="dxa"/>
          </w:tblCellMar>
        </w:tblPrEx>
        <w:trPr>
          <w:trHeight w:val="850" w:hRule="atLeast"/>
        </w:trPr>
        <w:tc>
          <w:tcPr>
            <w:tcW w:w="352" w:type="pc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w:t>
            </w:r>
          </w:p>
        </w:tc>
        <w:tc>
          <w:tcPr>
            <w:tcW w:w="492" w:type="pc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w:t>
            </w:r>
          </w:p>
        </w:tc>
        <w:tc>
          <w:tcPr>
            <w:tcW w:w="183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18"/>
                <w:szCs w:val="18"/>
              </w:rPr>
            </w:pPr>
          </w:p>
        </w:tc>
        <w:tc>
          <w:tcPr>
            <w:tcW w:w="42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宋体"/>
                <w:kern w:val="0"/>
                <w:sz w:val="18"/>
                <w:szCs w:val="18"/>
              </w:rPr>
            </w:pPr>
          </w:p>
        </w:tc>
        <w:tc>
          <w:tcPr>
            <w:tcW w:w="42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宋体"/>
                <w:color w:val="000000"/>
                <w:kern w:val="0"/>
                <w:sz w:val="18"/>
                <w:szCs w:val="18"/>
              </w:rPr>
            </w:pPr>
          </w:p>
        </w:tc>
        <w:tc>
          <w:tcPr>
            <w:tcW w:w="633" w:type="pc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微软雅黑" w:hAnsi="微软雅黑" w:eastAsia="微软雅黑" w:cs="宋体"/>
                <w:color w:val="000000"/>
                <w:kern w:val="0"/>
                <w:sz w:val="18"/>
                <w:szCs w:val="18"/>
              </w:rPr>
            </w:pPr>
          </w:p>
        </w:tc>
        <w:tc>
          <w:tcPr>
            <w:tcW w:w="845"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color w:val="000000"/>
                <w:kern w:val="0"/>
                <w:sz w:val="18"/>
                <w:szCs w:val="18"/>
              </w:rPr>
            </w:pPr>
          </w:p>
        </w:tc>
      </w:tr>
      <w:tr>
        <w:tblPrEx>
          <w:tblCellMar>
            <w:top w:w="0" w:type="dxa"/>
            <w:left w:w="108" w:type="dxa"/>
            <w:bottom w:w="0" w:type="dxa"/>
            <w:right w:w="108" w:type="dxa"/>
          </w:tblCellMar>
        </w:tblPrEx>
        <w:trPr>
          <w:trHeight w:val="850" w:hRule="atLeast"/>
        </w:trPr>
        <w:tc>
          <w:tcPr>
            <w:tcW w:w="352" w:type="pc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18"/>
                <w:szCs w:val="18"/>
              </w:rPr>
            </w:pPr>
          </w:p>
        </w:tc>
        <w:tc>
          <w:tcPr>
            <w:tcW w:w="492" w:type="pc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18"/>
                <w:szCs w:val="18"/>
              </w:rPr>
            </w:pPr>
          </w:p>
        </w:tc>
        <w:tc>
          <w:tcPr>
            <w:tcW w:w="183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18"/>
                <w:szCs w:val="18"/>
              </w:rPr>
            </w:pPr>
          </w:p>
        </w:tc>
        <w:tc>
          <w:tcPr>
            <w:tcW w:w="42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宋体"/>
                <w:kern w:val="0"/>
                <w:sz w:val="18"/>
                <w:szCs w:val="18"/>
              </w:rPr>
            </w:pPr>
          </w:p>
        </w:tc>
        <w:tc>
          <w:tcPr>
            <w:tcW w:w="42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宋体"/>
                <w:color w:val="000000"/>
                <w:kern w:val="0"/>
                <w:sz w:val="18"/>
                <w:szCs w:val="18"/>
              </w:rPr>
            </w:pPr>
          </w:p>
        </w:tc>
        <w:tc>
          <w:tcPr>
            <w:tcW w:w="633" w:type="pc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微软雅黑" w:hAnsi="微软雅黑" w:eastAsia="微软雅黑" w:cs="宋体"/>
                <w:color w:val="000000"/>
                <w:kern w:val="0"/>
                <w:sz w:val="18"/>
                <w:szCs w:val="18"/>
              </w:rPr>
            </w:pPr>
          </w:p>
        </w:tc>
        <w:tc>
          <w:tcPr>
            <w:tcW w:w="845"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color w:val="000000"/>
                <w:kern w:val="0"/>
                <w:sz w:val="18"/>
                <w:szCs w:val="18"/>
              </w:rPr>
            </w:pPr>
          </w:p>
        </w:tc>
      </w:tr>
      <w:tr>
        <w:tblPrEx>
          <w:tblCellMar>
            <w:top w:w="0" w:type="dxa"/>
            <w:left w:w="108" w:type="dxa"/>
            <w:bottom w:w="0" w:type="dxa"/>
            <w:right w:w="108" w:type="dxa"/>
          </w:tblCellMar>
        </w:tblPrEx>
        <w:trPr>
          <w:trHeight w:val="850" w:hRule="atLeast"/>
        </w:trPr>
        <w:tc>
          <w:tcPr>
            <w:tcW w:w="2677" w:type="pct"/>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微软雅黑"/>
                <w:b/>
                <w:bCs/>
                <w:color w:val="000000"/>
                <w:kern w:val="0"/>
                <w:szCs w:val="21"/>
                <w:lang w:bidi="ar"/>
              </w:rPr>
            </w:pPr>
            <w:r>
              <w:rPr>
                <w:rFonts w:hint="eastAsia" w:ascii="微软雅黑" w:hAnsi="微软雅黑" w:eastAsia="微软雅黑" w:cs="微软雅黑"/>
                <w:b/>
                <w:bCs/>
                <w:color w:val="000000"/>
                <w:kern w:val="0"/>
                <w:szCs w:val="21"/>
                <w:lang w:bidi="ar"/>
              </w:rPr>
              <w:t>税前合计（元）</w:t>
            </w:r>
          </w:p>
        </w:tc>
        <w:tc>
          <w:tcPr>
            <w:tcW w:w="42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宋体"/>
                <w:kern w:val="0"/>
                <w:sz w:val="18"/>
                <w:szCs w:val="18"/>
              </w:rPr>
            </w:pPr>
          </w:p>
        </w:tc>
        <w:tc>
          <w:tcPr>
            <w:tcW w:w="42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宋体"/>
                <w:color w:val="000000"/>
                <w:kern w:val="0"/>
                <w:sz w:val="18"/>
                <w:szCs w:val="18"/>
              </w:rPr>
            </w:pPr>
          </w:p>
        </w:tc>
        <w:tc>
          <w:tcPr>
            <w:tcW w:w="633" w:type="pc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微软雅黑" w:hAnsi="微软雅黑" w:eastAsia="微软雅黑" w:cs="宋体"/>
                <w:color w:val="000000"/>
                <w:kern w:val="0"/>
                <w:sz w:val="18"/>
                <w:szCs w:val="18"/>
              </w:rPr>
            </w:pPr>
          </w:p>
        </w:tc>
        <w:tc>
          <w:tcPr>
            <w:tcW w:w="845"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color w:val="000000"/>
                <w:kern w:val="0"/>
                <w:sz w:val="18"/>
                <w:szCs w:val="18"/>
              </w:rPr>
            </w:pPr>
          </w:p>
        </w:tc>
      </w:tr>
      <w:tr>
        <w:tblPrEx>
          <w:tblCellMar>
            <w:top w:w="0" w:type="dxa"/>
            <w:left w:w="108" w:type="dxa"/>
            <w:bottom w:w="0" w:type="dxa"/>
            <w:right w:w="108" w:type="dxa"/>
          </w:tblCellMar>
        </w:tblPrEx>
        <w:trPr>
          <w:trHeight w:val="850" w:hRule="atLeast"/>
        </w:trPr>
        <w:tc>
          <w:tcPr>
            <w:tcW w:w="2677" w:type="pct"/>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微软雅黑"/>
                <w:b/>
                <w:bCs/>
                <w:color w:val="000000"/>
                <w:kern w:val="0"/>
                <w:szCs w:val="21"/>
                <w:lang w:bidi="ar"/>
              </w:rPr>
            </w:pPr>
            <w:r>
              <w:rPr>
                <w:rFonts w:hint="eastAsia" w:ascii="微软雅黑" w:hAnsi="微软雅黑" w:eastAsia="微软雅黑" w:cs="微软雅黑"/>
                <w:b/>
                <w:bCs/>
                <w:color w:val="000000"/>
                <w:kern w:val="0"/>
                <w:szCs w:val="21"/>
                <w:lang w:bidi="ar"/>
              </w:rPr>
              <w:t>税率（%）</w:t>
            </w:r>
          </w:p>
        </w:tc>
        <w:tc>
          <w:tcPr>
            <w:tcW w:w="42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宋体"/>
                <w:kern w:val="0"/>
                <w:sz w:val="18"/>
                <w:szCs w:val="18"/>
              </w:rPr>
            </w:pPr>
          </w:p>
        </w:tc>
        <w:tc>
          <w:tcPr>
            <w:tcW w:w="42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宋体"/>
                <w:color w:val="000000"/>
                <w:kern w:val="0"/>
                <w:sz w:val="18"/>
                <w:szCs w:val="18"/>
              </w:rPr>
            </w:pPr>
          </w:p>
        </w:tc>
        <w:tc>
          <w:tcPr>
            <w:tcW w:w="633" w:type="pc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微软雅黑" w:hAnsi="微软雅黑" w:eastAsia="微软雅黑" w:cs="宋体"/>
                <w:color w:val="000000"/>
                <w:kern w:val="0"/>
                <w:sz w:val="18"/>
                <w:szCs w:val="18"/>
              </w:rPr>
            </w:pPr>
          </w:p>
        </w:tc>
        <w:tc>
          <w:tcPr>
            <w:tcW w:w="845"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color w:val="000000"/>
                <w:kern w:val="0"/>
                <w:sz w:val="18"/>
                <w:szCs w:val="18"/>
              </w:rPr>
            </w:pPr>
          </w:p>
        </w:tc>
      </w:tr>
      <w:tr>
        <w:tblPrEx>
          <w:tblCellMar>
            <w:top w:w="0" w:type="dxa"/>
            <w:left w:w="108" w:type="dxa"/>
            <w:bottom w:w="0" w:type="dxa"/>
            <w:right w:w="108" w:type="dxa"/>
          </w:tblCellMar>
        </w:tblPrEx>
        <w:trPr>
          <w:trHeight w:val="850" w:hRule="atLeast"/>
        </w:trPr>
        <w:tc>
          <w:tcPr>
            <w:tcW w:w="2677" w:type="pct"/>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微软雅黑"/>
                <w:b/>
                <w:bCs/>
                <w:color w:val="000000"/>
                <w:kern w:val="0"/>
                <w:szCs w:val="21"/>
                <w:lang w:bidi="ar"/>
              </w:rPr>
              <w:t>含税合计（元）</w:t>
            </w:r>
          </w:p>
        </w:tc>
        <w:tc>
          <w:tcPr>
            <w:tcW w:w="2322"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宋体"/>
                <w:color w:val="000000"/>
                <w:kern w:val="0"/>
                <w:sz w:val="18"/>
                <w:szCs w:val="18"/>
              </w:rPr>
            </w:pPr>
          </w:p>
        </w:tc>
      </w:tr>
    </w:tbl>
    <w:p>
      <w:pPr>
        <w:spacing w:line="500" w:lineRule="exact"/>
        <w:ind w:left="240" w:right="-105" w:rightChars="-50" w:hanging="240" w:hangingChars="100"/>
        <w:rPr>
          <w:rFonts w:hint="eastAsia" w:ascii="方正仿宋_GBK" w:hAnsi="宋体"/>
          <w:sz w:val="24"/>
        </w:rPr>
      </w:pPr>
      <w:r>
        <w:rPr>
          <w:rFonts w:hint="eastAsia" w:ascii="方正仿宋_GBK" w:hAnsi="宋体"/>
          <w:sz w:val="24"/>
        </w:rPr>
        <w:t xml:space="preserve">单位名称（签章）：                    联系人：               </w:t>
      </w:r>
    </w:p>
    <w:p>
      <w:pPr>
        <w:spacing w:line="500" w:lineRule="exact"/>
        <w:ind w:left="240" w:right="-105" w:rightChars="-50" w:hanging="240" w:hangingChars="100"/>
        <w:rPr>
          <w:rFonts w:hint="eastAsia" w:ascii="方正仿宋_GBK" w:hAnsi="宋体"/>
          <w:sz w:val="24"/>
        </w:rPr>
      </w:pPr>
    </w:p>
    <w:p>
      <w:pPr>
        <w:spacing w:line="500" w:lineRule="exact"/>
        <w:ind w:left="240" w:right="-105" w:rightChars="-50" w:hanging="240" w:hangingChars="100"/>
        <w:rPr>
          <w:rFonts w:ascii="方正小标宋_GBK" w:hAnsi="Calibri" w:eastAsia="方正小标宋_GBK"/>
          <w:w w:val="90"/>
          <w:sz w:val="24"/>
        </w:rPr>
      </w:pPr>
      <w:r>
        <w:rPr>
          <w:rFonts w:hint="eastAsia" w:ascii="方正仿宋_GBK" w:hAnsi="宋体"/>
          <w:sz w:val="24"/>
        </w:rPr>
        <w:t>联系方式：                            日期：</w:t>
      </w:r>
    </w:p>
    <w:p>
      <w:pPr>
        <w:rPr>
          <w:rFonts w:ascii="方正小标宋_GBK" w:hAnsi="Calibri" w:eastAsia="方正小标宋_GBK"/>
          <w:w w:val="90"/>
          <w:sz w:val="30"/>
          <w:szCs w:val="30"/>
        </w:rPr>
      </w:pPr>
      <w:r>
        <w:rPr>
          <w:rFonts w:hint="eastAsia" w:ascii="方正小标宋_GBK" w:hAnsi="Calibri" w:eastAsia="方正小标宋_GBK"/>
          <w:w w:val="90"/>
          <w:sz w:val="30"/>
          <w:szCs w:val="30"/>
        </w:rPr>
        <w:br w:type="page"/>
      </w:r>
    </w:p>
    <w:p>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二</w:t>
      </w:r>
      <w:ins w:id="31" w:author="张迪" w:date="2025-06-30T18:07:21Z">
        <w:r>
          <w:rPr>
            <w:rFonts w:hint="eastAsia" w:ascii="方正小标宋_GBK" w:hAnsi="Calibri" w:eastAsia="方正小标宋_GBK"/>
            <w:w w:val="90"/>
            <w:sz w:val="30"/>
            <w:szCs w:val="30"/>
            <w:lang w:eastAsia="zh"/>
          </w:rPr>
          <w:t>、</w:t>
        </w:r>
      </w:ins>
      <w:del w:id="32" w:author="张迪" w:date="2025-06-30T18:07:21Z">
        <w:r>
          <w:rPr>
            <w:rFonts w:hint="eastAsia" w:ascii="方正小标宋_GBK" w:hAnsi="Calibri" w:eastAsia="方正小标宋_GBK"/>
            <w:w w:val="90"/>
            <w:sz w:val="30"/>
            <w:szCs w:val="30"/>
          </w:rPr>
          <w:delText>.</w:delText>
        </w:r>
      </w:del>
      <w:r>
        <w:rPr>
          <w:rFonts w:hint="eastAsia" w:ascii="方正小标宋_GBK" w:hAnsi="Calibri" w:eastAsia="方正小标宋_GBK"/>
          <w:w w:val="90"/>
          <w:sz w:val="30"/>
          <w:szCs w:val="30"/>
        </w:rPr>
        <w:t>基本资格承诺函（格式）：</w:t>
      </w:r>
    </w:p>
    <w:p>
      <w:pPr>
        <w:tabs>
          <w:tab w:val="left" w:pos="4458"/>
        </w:tabs>
        <w:autoSpaceDE w:val="0"/>
        <w:autoSpaceDN w:val="0"/>
        <w:adjustRightInd w:val="0"/>
        <w:jc w:val="center"/>
        <w:rPr>
          <w:rFonts w:hint="eastAsia" w:ascii="方正小标宋_GBK" w:hAnsi="黑体" w:eastAsia="方正小标宋_GBK" w:cs="FZXBSK--GBK1-0"/>
          <w:kern w:val="0"/>
          <w:sz w:val="40"/>
          <w:szCs w:val="40"/>
        </w:rPr>
      </w:pPr>
      <w:r>
        <w:rPr>
          <w:rFonts w:hint="eastAsia" w:ascii="方正小标宋_GBK" w:hAnsi="黑体" w:eastAsia="方正小标宋_GBK" w:cs="FZXBSK--GBK1-0"/>
          <w:kern w:val="0"/>
          <w:sz w:val="40"/>
          <w:szCs w:val="40"/>
        </w:rPr>
        <w:t>基本资格条件承诺函</w:t>
      </w:r>
    </w:p>
    <w:p>
      <w:pPr>
        <w:pStyle w:val="13"/>
        <w:rPr>
          <w:sz w:val="20"/>
          <w:szCs w:val="28"/>
        </w:rPr>
      </w:pPr>
    </w:p>
    <w:p>
      <w:pPr>
        <w:autoSpaceDE w:val="0"/>
        <w:autoSpaceDN w:val="0"/>
        <w:adjustRightInd w:val="0"/>
        <w:jc w:val="left"/>
        <w:rPr>
          <w:rFonts w:hint="eastAsia" w:ascii="方正仿宋_GBK" w:hAnsi="方正仿宋简体" w:cs="FZFSK--GBK1-0"/>
          <w:kern w:val="0"/>
          <w:sz w:val="28"/>
          <w:szCs w:val="28"/>
        </w:rPr>
      </w:pPr>
      <w:r>
        <w:rPr>
          <w:rFonts w:hint="eastAsia" w:ascii="方正仿宋_GBK" w:hAnsi="方正仿宋简体" w:cs="FZFSK--GBK1-0"/>
          <w:kern w:val="0"/>
          <w:sz w:val="28"/>
          <w:szCs w:val="28"/>
        </w:rPr>
        <w:t>致_________________（采购人名称）：</w:t>
      </w:r>
    </w:p>
    <w:p>
      <w:pPr>
        <w:autoSpaceDE w:val="0"/>
        <w:autoSpaceDN w:val="0"/>
        <w:adjustRightInd w:val="0"/>
        <w:ind w:firstLine="420" w:firstLineChars="150"/>
        <w:jc w:val="left"/>
        <w:rPr>
          <w:rFonts w:hint="eastAsia" w:ascii="方正仿宋_GBK" w:hAnsi="方正仿宋简体" w:cs="FZFSK--GBK1-0"/>
          <w:kern w:val="0"/>
          <w:sz w:val="28"/>
          <w:szCs w:val="28"/>
        </w:rPr>
      </w:pPr>
      <w:r>
        <w:rPr>
          <w:rFonts w:hint="eastAsia" w:ascii="方正仿宋_GBK" w:hAnsi="方正仿宋简体" w:cs="FZFSK--GBK1-0"/>
          <w:kern w:val="0"/>
          <w:sz w:val="28"/>
          <w:szCs w:val="28"/>
        </w:rPr>
        <w:t>_____________________（供应商名称）郑重承诺：</w:t>
      </w:r>
    </w:p>
    <w:p>
      <w:pPr>
        <w:autoSpaceDE w:val="0"/>
        <w:autoSpaceDN w:val="0"/>
        <w:adjustRightInd w:val="0"/>
        <w:ind w:firstLine="560" w:firstLineChars="200"/>
        <w:jc w:val="left"/>
        <w:rPr>
          <w:rFonts w:hint="eastAsia" w:ascii="方正仿宋_GBK" w:hAnsi="方正仿宋简体" w:cs="FZFSK--GBK1-0"/>
          <w:kern w:val="0"/>
          <w:sz w:val="28"/>
          <w:szCs w:val="28"/>
        </w:rPr>
      </w:pPr>
      <w:r>
        <w:rPr>
          <w:rFonts w:hint="eastAsia" w:ascii="方正仿宋_GBK" w:hAnsi="方正仿宋简体"/>
          <w:kern w:val="0"/>
          <w:sz w:val="28"/>
          <w:szCs w:val="28"/>
        </w:rPr>
        <w:t>1.</w:t>
      </w:r>
      <w:r>
        <w:rPr>
          <w:rFonts w:hint="eastAsia" w:ascii="方正仿宋_GBK" w:hAnsi="方正仿宋简体" w:cs="FZFSK--GBK1-0"/>
          <w:kern w:val="0"/>
          <w:sz w:val="28"/>
          <w:szCs w:val="28"/>
        </w:rPr>
        <w:t>我方具有良好的商业信誉和健全的财务会计制度，具有履行合同所必需的设备和专业技术能力，具有依法缴纳税收和社会保障金的良好记录，参加本项目采购活动前三年内无重大违法活动记录。</w:t>
      </w:r>
    </w:p>
    <w:p>
      <w:pPr>
        <w:autoSpaceDE w:val="0"/>
        <w:autoSpaceDN w:val="0"/>
        <w:adjustRightInd w:val="0"/>
        <w:ind w:firstLine="560" w:firstLineChars="200"/>
        <w:jc w:val="left"/>
        <w:rPr>
          <w:rFonts w:hint="eastAsia" w:ascii="方正仿宋_GBK" w:hAnsi="方正仿宋简体" w:cs="FZFSK--GBK1-0"/>
          <w:kern w:val="0"/>
          <w:sz w:val="28"/>
          <w:szCs w:val="28"/>
        </w:rPr>
      </w:pPr>
      <w:r>
        <w:rPr>
          <w:rFonts w:hint="eastAsia" w:ascii="方正仿宋_GBK" w:hAnsi="方正仿宋简体"/>
          <w:kern w:val="0"/>
          <w:sz w:val="28"/>
          <w:szCs w:val="28"/>
        </w:rPr>
        <w:t>2.</w:t>
      </w:r>
      <w:r>
        <w:rPr>
          <w:rFonts w:hint="eastAsia" w:ascii="方正仿宋_GBK" w:hAnsi="方正仿宋简体" w:cs="FZFSK--GBK1-0"/>
          <w:kern w:val="0"/>
          <w:sz w:val="28"/>
          <w:szCs w:val="28"/>
        </w:rPr>
        <w:t>我方未列入在信用中国网站（</w:t>
      </w:r>
      <w:r>
        <w:rPr>
          <w:rFonts w:hint="eastAsia" w:ascii="方正仿宋_GBK" w:hAnsi="方正仿宋简体"/>
          <w:kern w:val="0"/>
          <w:sz w:val="28"/>
          <w:szCs w:val="28"/>
        </w:rPr>
        <w:t>www.creditchina.gov.cn</w:t>
      </w:r>
      <w:r>
        <w:rPr>
          <w:rFonts w:hint="eastAsia" w:ascii="方正仿宋_GBK" w:hAnsi="方正仿宋简体" w:cs="FZFSK--GBK1-0"/>
          <w:kern w:val="0"/>
          <w:sz w:val="28"/>
          <w:szCs w:val="28"/>
        </w:rPr>
        <w:t>）“失信被执行人”</w:t>
      </w:r>
      <w:del w:id="33" w:author="张迪" w:date="2025-06-30T18:07:06Z">
        <w:r>
          <w:rPr>
            <w:rFonts w:hint="eastAsia" w:ascii="方正仿宋_GBK" w:hAnsi="方正仿宋简体" w:cs="FZFSK--GBK1-0"/>
            <w:kern w:val="0"/>
            <w:sz w:val="28"/>
            <w:szCs w:val="28"/>
          </w:rPr>
          <w:delText>、</w:delText>
        </w:r>
      </w:del>
      <w:r>
        <w:rPr>
          <w:rFonts w:hint="eastAsia" w:ascii="方正仿宋_GBK" w:hAnsi="方正仿宋简体" w:cs="FZFSK--GBK1-0"/>
          <w:kern w:val="0"/>
          <w:sz w:val="28"/>
          <w:szCs w:val="28"/>
        </w:rPr>
        <w:t>“重大税收违法案件当事人名单”中，也未列入中国政府采购网（</w:t>
      </w:r>
      <w:r>
        <w:rPr>
          <w:rFonts w:hint="eastAsia" w:ascii="方正仿宋_GBK" w:hAnsi="方正仿宋简体"/>
          <w:kern w:val="0"/>
          <w:sz w:val="28"/>
          <w:szCs w:val="28"/>
        </w:rPr>
        <w:t>www.ccgp.gov.cn</w:t>
      </w:r>
      <w:r>
        <w:rPr>
          <w:rFonts w:hint="eastAsia" w:ascii="方正仿宋_GBK" w:hAnsi="方正仿宋简体" w:cs="FZFSK--GBK1-0"/>
          <w:kern w:val="0"/>
          <w:sz w:val="28"/>
          <w:szCs w:val="28"/>
        </w:rPr>
        <w:t>）“政府采购严重违法失信行为记录名单”中。</w:t>
      </w:r>
    </w:p>
    <w:p>
      <w:pPr>
        <w:autoSpaceDE w:val="0"/>
        <w:autoSpaceDN w:val="0"/>
        <w:adjustRightInd w:val="0"/>
        <w:ind w:firstLine="560" w:firstLineChars="200"/>
        <w:jc w:val="left"/>
        <w:rPr>
          <w:rFonts w:hint="eastAsia" w:ascii="方正仿宋_GBK" w:hAnsi="方正仿宋简体" w:cs="FZFSK--GBK1-0"/>
          <w:kern w:val="0"/>
          <w:sz w:val="28"/>
          <w:szCs w:val="28"/>
        </w:rPr>
      </w:pPr>
      <w:r>
        <w:rPr>
          <w:rFonts w:hint="eastAsia" w:ascii="方正仿宋_GBK" w:hAnsi="方正仿宋简体"/>
          <w:kern w:val="0"/>
          <w:sz w:val="28"/>
          <w:szCs w:val="28"/>
        </w:rPr>
        <w:t>3.</w:t>
      </w:r>
      <w:r>
        <w:rPr>
          <w:rFonts w:hint="eastAsia" w:ascii="方正仿宋_GBK" w:hAnsi="方正仿宋简体" w:cs="FZFSK--GBK1-0"/>
          <w:kern w:val="0"/>
          <w:sz w:val="28"/>
          <w:szCs w:val="28"/>
        </w:rPr>
        <w:t>我方在采购项目评审（评标）环节结束后，随时接受采购人、采购单位的检查验证，配合提供相关证明材料，证明符合《中华人民共和国政府采购法》规定的投标人基本资格条件；</w:t>
      </w:r>
    </w:p>
    <w:p>
      <w:pPr>
        <w:autoSpaceDE w:val="0"/>
        <w:autoSpaceDN w:val="0"/>
        <w:adjustRightInd w:val="0"/>
        <w:ind w:firstLine="560" w:firstLineChars="200"/>
        <w:jc w:val="left"/>
        <w:rPr>
          <w:rFonts w:hint="eastAsia" w:ascii="方正仿宋_GBK" w:hAnsi="方正仿宋简体" w:cs="FZFSK--GBK1-0"/>
          <w:kern w:val="0"/>
          <w:sz w:val="28"/>
          <w:szCs w:val="28"/>
        </w:rPr>
      </w:pPr>
      <w:r>
        <w:rPr>
          <w:rFonts w:hint="eastAsia" w:ascii="方正仿宋_GBK" w:hAnsi="方正仿宋简体" w:cs="FZFSK--GBK1-0"/>
          <w:kern w:val="0"/>
          <w:sz w:val="28"/>
          <w:szCs w:val="28"/>
        </w:rPr>
        <w:t>4.我方将对该项目商务要求进行无差异响应。</w:t>
      </w:r>
    </w:p>
    <w:p>
      <w:pPr>
        <w:autoSpaceDE w:val="0"/>
        <w:autoSpaceDN w:val="0"/>
        <w:adjustRightInd w:val="0"/>
        <w:ind w:firstLine="560" w:firstLineChars="200"/>
        <w:jc w:val="left"/>
        <w:rPr>
          <w:rFonts w:hint="eastAsia" w:ascii="方正仿宋_GBK" w:hAnsi="方正仿宋简体" w:cs="FZFSK--GBK1-0"/>
          <w:kern w:val="0"/>
          <w:sz w:val="28"/>
          <w:szCs w:val="28"/>
        </w:rPr>
      </w:pPr>
      <w:r>
        <w:rPr>
          <w:rFonts w:hint="eastAsia" w:ascii="方正仿宋_GBK" w:hAnsi="方正仿宋简体" w:cs="FZFSK--GBK1-0"/>
          <w:kern w:val="0"/>
          <w:sz w:val="28"/>
          <w:szCs w:val="28"/>
        </w:rPr>
        <w:t>我方对以上承诺负全部法律责任。</w:t>
      </w:r>
    </w:p>
    <w:p>
      <w:pPr>
        <w:autoSpaceDE w:val="0"/>
        <w:autoSpaceDN w:val="0"/>
        <w:adjustRightInd w:val="0"/>
        <w:ind w:firstLine="560" w:firstLineChars="200"/>
        <w:jc w:val="left"/>
        <w:rPr>
          <w:rFonts w:hint="eastAsia" w:ascii="方正仿宋_GBK" w:hAnsi="方正仿宋简体" w:cs="FZFSK--GBK1-0"/>
          <w:kern w:val="0"/>
          <w:sz w:val="28"/>
          <w:szCs w:val="28"/>
        </w:rPr>
      </w:pPr>
      <w:r>
        <w:rPr>
          <w:rFonts w:hint="eastAsia" w:ascii="方正仿宋_GBK" w:hAnsi="方正仿宋简体" w:cs="FZFSK--GBK1-0"/>
          <w:kern w:val="0"/>
          <w:sz w:val="28"/>
          <w:szCs w:val="28"/>
        </w:rPr>
        <w:t>特此承诺。</w:t>
      </w:r>
    </w:p>
    <w:p>
      <w:pPr>
        <w:autoSpaceDE w:val="0"/>
        <w:autoSpaceDN w:val="0"/>
        <w:adjustRightInd w:val="0"/>
        <w:jc w:val="left"/>
        <w:rPr>
          <w:rFonts w:hint="eastAsia" w:ascii="方正仿宋_GBK" w:hAnsi="方正仿宋简体" w:cs="FZFSK--GBK1-0"/>
          <w:kern w:val="0"/>
          <w:sz w:val="28"/>
          <w:szCs w:val="28"/>
        </w:rPr>
      </w:pPr>
    </w:p>
    <w:p>
      <w:pPr>
        <w:autoSpaceDE w:val="0"/>
        <w:autoSpaceDN w:val="0"/>
        <w:adjustRightInd w:val="0"/>
        <w:jc w:val="left"/>
        <w:rPr>
          <w:rFonts w:hint="eastAsia" w:ascii="方正仿宋_GBK" w:hAnsi="方正仿宋简体" w:cs="FZFSK--GBK1-0"/>
          <w:kern w:val="0"/>
          <w:sz w:val="28"/>
          <w:szCs w:val="28"/>
        </w:rPr>
      </w:pPr>
    </w:p>
    <w:p>
      <w:pPr>
        <w:autoSpaceDE w:val="0"/>
        <w:autoSpaceDN w:val="0"/>
        <w:adjustRightInd w:val="0"/>
        <w:ind w:firstLine="5460" w:firstLineChars="1950"/>
        <w:jc w:val="left"/>
        <w:rPr>
          <w:rFonts w:hint="eastAsia" w:ascii="方正仿宋_GBK" w:hAnsi="方正仿宋简体" w:cs="FZFSK--GBK1-0"/>
          <w:kern w:val="0"/>
          <w:sz w:val="28"/>
          <w:szCs w:val="28"/>
        </w:rPr>
      </w:pPr>
      <w:r>
        <w:rPr>
          <w:rFonts w:hint="eastAsia" w:ascii="方正仿宋_GBK" w:hAnsi="方正仿宋简体" w:cs="FZFSK--GBK1-0"/>
          <w:kern w:val="0"/>
          <w:sz w:val="28"/>
          <w:szCs w:val="28"/>
        </w:rPr>
        <w:t>（供应商公章）</w:t>
      </w:r>
    </w:p>
    <w:p>
      <w:pPr>
        <w:ind w:firstLine="5740" w:firstLineChars="2050"/>
        <w:rPr>
          <w:rFonts w:hint="eastAsia" w:ascii="方正仿宋_GBK" w:hAnsi="方正仿宋简体" w:cs="FZFSK--GBK1-0"/>
          <w:kern w:val="0"/>
          <w:sz w:val="28"/>
          <w:szCs w:val="28"/>
        </w:rPr>
      </w:pPr>
      <w:r>
        <w:rPr>
          <w:rFonts w:hint="eastAsia" w:ascii="方正仿宋_GBK" w:hAnsi="方正仿宋简体" w:cs="FZFSK--GBK1-0"/>
          <w:kern w:val="0"/>
          <w:sz w:val="28"/>
          <w:szCs w:val="28"/>
        </w:rPr>
        <w:t>年  月  日</w:t>
      </w:r>
    </w:p>
    <w:p>
      <w:pPr>
        <w:pStyle w:val="2"/>
        <w:rPr>
          <w:ins w:id="34" w:author="张迪" w:date="2025-06-30T18:07:25Z"/>
        </w:rPr>
      </w:pPr>
    </w:p>
    <w:p/>
    <w:p>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三</w:t>
      </w:r>
      <w:ins w:id="35" w:author="张迪" w:date="2025-06-30T18:07:25Z">
        <w:r>
          <w:rPr>
            <w:rFonts w:hint="eastAsia" w:ascii="方正小标宋_GBK" w:hAnsi="Calibri" w:eastAsia="方正小标宋_GBK"/>
            <w:w w:val="90"/>
            <w:sz w:val="30"/>
            <w:szCs w:val="30"/>
            <w:lang w:eastAsia="zh"/>
          </w:rPr>
          <w:t>、</w:t>
        </w:r>
      </w:ins>
      <w:del w:id="36" w:author="张迪" w:date="2025-06-30T18:07:24Z">
        <w:r>
          <w:rPr>
            <w:rFonts w:hint="eastAsia" w:ascii="方正小标宋_GBK" w:hAnsi="Calibri" w:eastAsia="方正小标宋_GBK"/>
            <w:w w:val="90"/>
            <w:sz w:val="30"/>
            <w:szCs w:val="30"/>
          </w:rPr>
          <w:delText>.</w:delText>
        </w:r>
      </w:del>
      <w:r>
        <w:rPr>
          <w:rFonts w:hint="eastAsia" w:ascii="方正小标宋_GBK" w:hAnsi="Calibri" w:eastAsia="方正小标宋_GBK"/>
          <w:w w:val="90"/>
          <w:sz w:val="30"/>
          <w:szCs w:val="30"/>
        </w:rPr>
        <w:t>法定代表人身份证复印件、法定代表人身份证明书或法人委托人身份证复印件、法人委托书：（供应商已提供法人身份证复印件和法定代表人证明书则无须提供委托人相关证明材料）</w:t>
      </w:r>
    </w:p>
    <w:p>
      <w:pPr>
        <w:widowControl/>
        <w:jc w:val="left"/>
        <w:rPr>
          <w:rFonts w:hint="eastAsia" w:ascii="华文宋体" w:hAnsi="华文宋体" w:eastAsia="华文宋体" w:cs="华文宋体"/>
          <w:sz w:val="24"/>
        </w:rPr>
      </w:pPr>
      <w:r>
        <w:rPr>
          <w:rFonts w:hint="eastAsia" w:ascii="华文宋体" w:hAnsi="华文宋体" w:eastAsia="华文宋体" w:cs="华文宋体"/>
          <w:sz w:val="24"/>
        </w:rPr>
        <w:t>1.法定代表人身份证明书（格式）</w:t>
      </w:r>
    </w:p>
    <w:p>
      <w:pPr>
        <w:tabs>
          <w:tab w:val="left" w:pos="6300"/>
        </w:tabs>
        <w:snapToGrid w:val="0"/>
        <w:spacing w:line="500" w:lineRule="exact"/>
        <w:ind w:firstLine="570"/>
        <w:rPr>
          <w:rFonts w:hint="eastAsia" w:ascii="华文宋体" w:hAnsi="华文宋体" w:eastAsia="华文宋体" w:cs="华文宋体"/>
          <w:sz w:val="24"/>
        </w:rPr>
      </w:pPr>
    </w:p>
    <w:p>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项目名称：</w:t>
      </w:r>
      <w:r>
        <w:rPr>
          <w:rFonts w:hint="eastAsia" w:ascii="华文宋体" w:hAnsi="华文宋体" w:eastAsia="华文宋体" w:cs="华文宋体"/>
          <w:sz w:val="24"/>
          <w:u w:val="single"/>
        </w:rPr>
        <w:t xml:space="preserve">                                                </w:t>
      </w:r>
    </w:p>
    <w:p>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致：</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（采购人名称）：</w:t>
      </w:r>
    </w:p>
    <w:p>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（法定代表人姓名）在</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名称）任</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（职务名称）职务，是</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名称）的法定代表人。</w:t>
      </w:r>
    </w:p>
    <w:p>
      <w:pPr>
        <w:tabs>
          <w:tab w:val="left" w:pos="6300"/>
        </w:tabs>
        <w:snapToGrid w:val="0"/>
        <w:spacing w:line="500" w:lineRule="exact"/>
        <w:ind w:firstLine="570"/>
        <w:rPr>
          <w:rFonts w:hint="eastAsia" w:ascii="华文宋体" w:hAnsi="华文宋体" w:eastAsia="华文宋体" w:cs="华文宋体"/>
          <w:sz w:val="24"/>
        </w:rPr>
      </w:pPr>
    </w:p>
    <w:p>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特此证明。</w:t>
      </w:r>
    </w:p>
    <w:p>
      <w:pPr>
        <w:tabs>
          <w:tab w:val="left" w:pos="6300"/>
        </w:tabs>
        <w:snapToGrid w:val="0"/>
        <w:spacing w:line="500" w:lineRule="exact"/>
        <w:ind w:firstLine="570"/>
        <w:rPr>
          <w:rFonts w:hint="eastAsia" w:ascii="华文宋体" w:hAnsi="华文宋体" w:eastAsia="华文宋体" w:cs="华文宋体"/>
          <w:sz w:val="24"/>
        </w:rPr>
      </w:pPr>
    </w:p>
    <w:p>
      <w:pPr>
        <w:tabs>
          <w:tab w:val="left" w:pos="6300"/>
        </w:tabs>
        <w:snapToGrid w:val="0"/>
        <w:spacing w:line="500" w:lineRule="exact"/>
        <w:ind w:firstLine="570"/>
        <w:rPr>
          <w:rFonts w:hint="eastAsia" w:ascii="华文宋体" w:hAnsi="华文宋体" w:eastAsia="华文宋体" w:cs="华文宋体"/>
          <w:sz w:val="24"/>
        </w:rPr>
      </w:pPr>
    </w:p>
    <w:p>
      <w:pPr>
        <w:tabs>
          <w:tab w:val="left" w:pos="6300"/>
        </w:tabs>
        <w:snapToGrid w:val="0"/>
        <w:spacing w:line="500" w:lineRule="exact"/>
        <w:ind w:firstLine="570"/>
        <w:rPr>
          <w:rFonts w:hint="eastAsia" w:ascii="华文宋体" w:hAnsi="华文宋体" w:eastAsia="华文宋体" w:cs="华文宋体"/>
          <w:sz w:val="24"/>
        </w:rPr>
      </w:pPr>
    </w:p>
    <w:p>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 xml:space="preserve">                                             （</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公章）</w:t>
      </w:r>
    </w:p>
    <w:p>
      <w:pPr>
        <w:tabs>
          <w:tab w:val="left" w:pos="6300"/>
        </w:tabs>
        <w:snapToGrid w:val="0"/>
        <w:spacing w:line="500" w:lineRule="exact"/>
        <w:ind w:firstLine="570"/>
        <w:rPr>
          <w:rFonts w:hint="eastAsia" w:ascii="华文宋体" w:hAnsi="华文宋体" w:eastAsia="华文宋体" w:cs="华文宋体"/>
          <w:sz w:val="24"/>
        </w:rPr>
      </w:pPr>
    </w:p>
    <w:p>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 xml:space="preserve">                                             年   月   日</w:t>
      </w:r>
    </w:p>
    <w:p>
      <w:pPr>
        <w:tabs>
          <w:tab w:val="left" w:pos="6300"/>
        </w:tabs>
        <w:snapToGrid w:val="0"/>
        <w:spacing w:line="500" w:lineRule="exact"/>
        <w:ind w:firstLine="570"/>
        <w:rPr>
          <w:rFonts w:hint="eastAsia" w:ascii="华文宋体" w:hAnsi="华文宋体" w:eastAsia="华文宋体" w:cs="华文宋体"/>
          <w:sz w:val="24"/>
        </w:rPr>
      </w:pPr>
    </w:p>
    <w:p>
      <w:pPr>
        <w:tabs>
          <w:tab w:val="left" w:pos="6300"/>
        </w:tabs>
        <w:snapToGrid w:val="0"/>
        <w:spacing w:line="500" w:lineRule="exact"/>
        <w:ind w:firstLine="570"/>
        <w:rPr>
          <w:rFonts w:hint="eastAsia" w:ascii="华文宋体" w:hAnsi="华文宋体" w:eastAsia="华文宋体" w:cs="华文宋体"/>
          <w:sz w:val="24"/>
        </w:rPr>
      </w:pPr>
    </w:p>
    <w:p>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（附：法定代表人身份证正反面复印件）</w:t>
      </w:r>
    </w:p>
    <w:p>
      <w:pPr>
        <w:tabs>
          <w:tab w:val="left" w:pos="6300"/>
        </w:tabs>
        <w:snapToGrid w:val="0"/>
        <w:spacing w:line="500" w:lineRule="exact"/>
        <w:ind w:firstLine="570"/>
        <w:rPr>
          <w:rFonts w:hint="eastAsia" w:ascii="华文宋体" w:hAnsi="华文宋体" w:eastAsia="华文宋体" w:cs="华文宋体"/>
          <w:sz w:val="24"/>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
      <w:pPr>
        <w:pStyle w:val="2"/>
        <w:rPr>
          <w:rFonts w:ascii="方正小标宋_GBK" w:hAnsi="Calibri" w:eastAsia="方正小标宋_GBK"/>
          <w:w w:val="90"/>
          <w:sz w:val="30"/>
          <w:szCs w:val="30"/>
        </w:rPr>
      </w:pPr>
    </w:p>
    <w:p>
      <w:pPr>
        <w:tabs>
          <w:tab w:val="left" w:pos="6300"/>
        </w:tabs>
        <w:snapToGrid w:val="0"/>
        <w:spacing w:line="500" w:lineRule="exact"/>
        <w:ind w:firstLine="570"/>
        <w:rPr>
          <w:rFonts w:hint="eastAsia" w:ascii="华文宋体" w:hAnsi="华文宋体" w:eastAsia="华文宋体" w:cs="华文宋体"/>
          <w:sz w:val="24"/>
        </w:rPr>
      </w:pPr>
    </w:p>
    <w:p>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2.法定代表人授权委托书（格式）</w:t>
      </w:r>
    </w:p>
    <w:p>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 xml:space="preserve">    </w:t>
      </w:r>
    </w:p>
    <w:p>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项目名称：</w:t>
      </w:r>
      <w:r>
        <w:rPr>
          <w:rFonts w:hint="eastAsia" w:ascii="华文宋体" w:hAnsi="华文宋体" w:eastAsia="华文宋体" w:cs="华文宋体"/>
          <w:sz w:val="24"/>
          <w:u w:val="single"/>
        </w:rPr>
        <w:t xml:space="preserve">                                                </w:t>
      </w:r>
    </w:p>
    <w:p>
      <w:pPr>
        <w:tabs>
          <w:tab w:val="left" w:pos="6300"/>
        </w:tabs>
        <w:snapToGrid w:val="0"/>
        <w:spacing w:line="500" w:lineRule="exact"/>
        <w:ind w:firstLine="480" w:firstLineChars="200"/>
        <w:rPr>
          <w:rFonts w:hint="eastAsia" w:ascii="华文宋体" w:hAnsi="华文宋体" w:eastAsia="华文宋体" w:cs="华文宋体"/>
          <w:sz w:val="24"/>
        </w:rPr>
      </w:pPr>
      <w:r>
        <w:rPr>
          <w:rFonts w:hint="eastAsia" w:ascii="华文宋体" w:hAnsi="华文宋体" w:eastAsia="华文宋体" w:cs="华文宋体"/>
          <w:sz w:val="24"/>
        </w:rPr>
        <w:t>致：</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（采购人名称）：</w:t>
      </w:r>
    </w:p>
    <w:p>
      <w:pPr>
        <w:tabs>
          <w:tab w:val="left" w:pos="6300"/>
        </w:tabs>
        <w:snapToGrid w:val="0"/>
        <w:spacing w:line="500" w:lineRule="exact"/>
        <w:ind w:firstLine="480" w:firstLineChars="200"/>
        <w:rPr>
          <w:rFonts w:hint="eastAsia" w:ascii="华文宋体" w:hAnsi="华文宋体" w:eastAsia="华文宋体" w:cs="华文宋体"/>
          <w:sz w:val="24"/>
        </w:rPr>
      </w:pP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法定代表人名称）是</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名称）的法定代表人，特授权</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（被授权人姓名及身份证代码）代表我单位全权办理上述项目的竞选、签约等具体工作，并签署全部有关文件、协议及合同。</w:t>
      </w:r>
    </w:p>
    <w:p>
      <w:pPr>
        <w:tabs>
          <w:tab w:val="left" w:pos="6300"/>
        </w:tabs>
        <w:snapToGrid w:val="0"/>
        <w:spacing w:line="500" w:lineRule="exact"/>
        <w:ind w:firstLine="480" w:firstLineChars="200"/>
        <w:rPr>
          <w:rFonts w:hint="eastAsia" w:ascii="华文宋体" w:hAnsi="华文宋体" w:eastAsia="华文宋体" w:cs="华文宋体"/>
          <w:sz w:val="24"/>
        </w:rPr>
      </w:pPr>
      <w:r>
        <w:rPr>
          <w:rFonts w:hint="eastAsia" w:ascii="华文宋体" w:hAnsi="华文宋体" w:eastAsia="华文宋体" w:cs="华文宋体"/>
          <w:sz w:val="24"/>
        </w:rPr>
        <w:t>我单位对被授权人的签字负全部责任。</w:t>
      </w:r>
    </w:p>
    <w:p>
      <w:pPr>
        <w:tabs>
          <w:tab w:val="left" w:pos="6300"/>
        </w:tabs>
        <w:snapToGrid w:val="0"/>
        <w:spacing w:line="500" w:lineRule="exact"/>
        <w:ind w:firstLine="480" w:firstLineChars="200"/>
        <w:rPr>
          <w:rFonts w:hint="eastAsia" w:ascii="华文宋体" w:hAnsi="华文宋体" w:eastAsia="华文宋体" w:cs="华文宋体"/>
          <w:sz w:val="24"/>
        </w:rPr>
      </w:pPr>
      <w:r>
        <w:rPr>
          <w:rFonts w:hint="eastAsia" w:ascii="华文宋体" w:hAnsi="华文宋体" w:eastAsia="华文宋体" w:cs="华文宋体"/>
          <w:sz w:val="24"/>
        </w:rPr>
        <w:t>在</w:t>
      </w:r>
      <w:ins w:id="37" w:author="张迪" w:date="2025-06-30T18:07:40Z">
        <w:r>
          <w:rPr>
            <w:rFonts w:hint="eastAsia" w:ascii="华文宋体" w:hAnsi="华文宋体" w:eastAsia="华文宋体" w:cs="华文宋体"/>
            <w:sz w:val="24"/>
            <w:lang w:eastAsia="zh"/>
          </w:rPr>
          <w:t>撤销</w:t>
        </w:r>
      </w:ins>
      <w:del w:id="38" w:author="张迪" w:date="2025-06-30T18:07:39Z">
        <w:r>
          <w:rPr>
            <w:rFonts w:hint="eastAsia" w:ascii="华文宋体" w:hAnsi="华文宋体" w:eastAsia="华文宋体" w:cs="华文宋体"/>
            <w:sz w:val="24"/>
          </w:rPr>
          <w:delText>撤消</w:delText>
        </w:r>
      </w:del>
      <w:r>
        <w:rPr>
          <w:rFonts w:hint="eastAsia" w:ascii="华文宋体" w:hAnsi="华文宋体" w:eastAsia="华文宋体" w:cs="华文宋体"/>
          <w:sz w:val="24"/>
        </w:rPr>
        <w:t>授权的书面通知以前，本授权书一直有效。被授权人在授权书有效期内签署的所有文件不因授权的</w:t>
      </w:r>
      <w:ins w:id="39" w:author="张迪" w:date="2025-06-30T18:07:42Z">
        <w:r>
          <w:rPr>
            <w:rFonts w:hint="eastAsia" w:ascii="华文宋体" w:hAnsi="华文宋体" w:eastAsia="华文宋体" w:cs="华文宋体"/>
            <w:sz w:val="24"/>
            <w:lang w:eastAsia="zh"/>
          </w:rPr>
          <w:t>撤销</w:t>
        </w:r>
      </w:ins>
      <w:del w:id="40" w:author="张迪" w:date="2025-06-30T18:07:42Z">
        <w:r>
          <w:rPr>
            <w:rFonts w:hint="eastAsia" w:ascii="华文宋体" w:hAnsi="华文宋体" w:eastAsia="华文宋体" w:cs="华文宋体"/>
            <w:sz w:val="24"/>
          </w:rPr>
          <w:delText>撤消</w:delText>
        </w:r>
      </w:del>
      <w:r>
        <w:rPr>
          <w:rFonts w:hint="eastAsia" w:ascii="华文宋体" w:hAnsi="华文宋体" w:eastAsia="华文宋体" w:cs="华文宋体"/>
          <w:sz w:val="24"/>
        </w:rPr>
        <w:t>而失效。</w:t>
      </w:r>
    </w:p>
    <w:p>
      <w:pPr>
        <w:tabs>
          <w:tab w:val="left" w:pos="6300"/>
        </w:tabs>
        <w:snapToGrid w:val="0"/>
        <w:spacing w:line="500" w:lineRule="exact"/>
        <w:ind w:firstLine="570"/>
        <w:rPr>
          <w:rFonts w:hint="eastAsia" w:ascii="华文宋体" w:hAnsi="华文宋体" w:eastAsia="华文宋体" w:cs="华文宋体"/>
          <w:sz w:val="24"/>
        </w:rPr>
      </w:pPr>
    </w:p>
    <w:p>
      <w:pPr>
        <w:tabs>
          <w:tab w:val="left" w:pos="6300"/>
        </w:tabs>
        <w:snapToGrid w:val="0"/>
        <w:spacing w:line="500" w:lineRule="exact"/>
        <w:ind w:firstLine="570"/>
        <w:rPr>
          <w:rFonts w:hint="eastAsia" w:ascii="华文宋体" w:hAnsi="华文宋体" w:eastAsia="华文宋体" w:cs="华文宋体"/>
          <w:sz w:val="24"/>
        </w:rPr>
      </w:pPr>
    </w:p>
    <w:p>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 xml:space="preserve">被授权人：                                 </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法定代表人：</w:t>
      </w:r>
    </w:p>
    <w:p>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（签字或盖章）                                （签字或盖章）</w:t>
      </w:r>
    </w:p>
    <w:p>
      <w:pPr>
        <w:tabs>
          <w:tab w:val="left" w:pos="6300"/>
        </w:tabs>
        <w:snapToGrid w:val="0"/>
        <w:spacing w:line="500" w:lineRule="exact"/>
        <w:ind w:firstLine="570"/>
        <w:rPr>
          <w:rFonts w:hint="eastAsia" w:ascii="华文宋体" w:hAnsi="华文宋体" w:eastAsia="华文宋体" w:cs="华文宋体"/>
          <w:sz w:val="24"/>
        </w:rPr>
      </w:pPr>
    </w:p>
    <w:p>
      <w:pPr>
        <w:tabs>
          <w:tab w:val="left" w:pos="6300"/>
        </w:tabs>
        <w:snapToGrid w:val="0"/>
        <w:spacing w:line="500" w:lineRule="exact"/>
        <w:ind w:firstLine="570"/>
        <w:rPr>
          <w:rFonts w:hint="eastAsia" w:ascii="华文宋体" w:hAnsi="华文宋体" w:eastAsia="华文宋体" w:cs="华文宋体"/>
          <w:sz w:val="24"/>
        </w:rPr>
      </w:pPr>
    </w:p>
    <w:p>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（附：被授权人身份证正反面复印件）</w:t>
      </w:r>
    </w:p>
    <w:p>
      <w:pPr>
        <w:pStyle w:val="2"/>
        <w:rPr>
          <w:rFonts w:hint="eastAsia" w:ascii="华文宋体" w:hAnsi="华文宋体" w:eastAsia="华文宋体" w:cs="华文宋体"/>
          <w:sz w:val="24"/>
        </w:rPr>
      </w:pPr>
      <w:r>
        <w:rPr>
          <w:rFonts w:hint="eastAsia" w:ascii="华文宋体" w:hAnsi="华文宋体" w:eastAsia="华文宋体" w:cs="华文宋体"/>
          <w:sz w:val="24"/>
        </w:rPr>
        <w:t xml:space="preserve">                          </w:t>
      </w: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pPr>
    </w:p>
    <w:p>
      <w:pPr>
        <w:pStyle w:val="2"/>
        <w:rPr>
          <w:ins w:id="41" w:author="张迪" w:date="2025-06-30T18:07:50Z"/>
          <w:rFonts w:ascii="方正小标宋_GBK" w:hAnsi="Calibri" w:eastAsia="方正小标宋_GBK"/>
          <w:w w:val="90"/>
          <w:sz w:val="30"/>
          <w:szCs w:val="30"/>
        </w:rPr>
      </w:pPr>
    </w:p>
    <w:p>
      <w:pPr>
        <w:rPr>
          <w:ins w:id="42" w:author="张迪" w:date="2025-06-30T18:07:50Z"/>
          <w:rFonts w:ascii="方正小标宋_GBK" w:hAnsi="Calibri" w:eastAsia="方正小标宋_GBK"/>
          <w:w w:val="90"/>
          <w:sz w:val="30"/>
          <w:szCs w:val="30"/>
        </w:rPr>
      </w:pPr>
    </w:p>
    <w:p>
      <w:pPr>
        <w:pStyle w:val="2"/>
        <w:rPr>
          <w:ins w:id="43" w:author="张迪" w:date="2025-06-30T18:07:51Z"/>
          <w:rFonts w:ascii="方正小标宋_GBK" w:hAnsi="Calibri" w:eastAsia="方正小标宋_GBK"/>
          <w:w w:val="90"/>
          <w:sz w:val="30"/>
          <w:szCs w:val="30"/>
        </w:rPr>
      </w:pPr>
    </w:p>
    <w:p>
      <w:pPr>
        <w:rPr>
          <w:ins w:id="44" w:author="张迪" w:date="2025-06-30T18:07:52Z"/>
          <w:rFonts w:ascii="方正小标宋_GBK" w:hAnsi="Calibri" w:eastAsia="方正小标宋_GBK"/>
          <w:w w:val="90"/>
          <w:sz w:val="30"/>
          <w:szCs w:val="30"/>
        </w:rPr>
      </w:pPr>
    </w:p>
    <w:p>
      <w:pPr>
        <w:pStyle w:val="2"/>
        <w:rPr>
          <w:del w:id="45" w:author="张迪" w:date="2025-06-30T18:07:53Z"/>
        </w:rPr>
      </w:pPr>
    </w:p>
    <w:p>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四</w:t>
      </w:r>
      <w:ins w:id="46" w:author="张迪" w:date="2025-06-30T18:07:55Z">
        <w:r>
          <w:rPr>
            <w:rFonts w:hint="eastAsia" w:ascii="方正小标宋_GBK" w:hAnsi="Calibri" w:eastAsia="方正小标宋_GBK"/>
            <w:w w:val="90"/>
            <w:sz w:val="30"/>
            <w:szCs w:val="30"/>
            <w:lang w:eastAsia="zh"/>
          </w:rPr>
          <w:t>、</w:t>
        </w:r>
      </w:ins>
      <w:del w:id="47" w:author="张迪" w:date="2025-06-30T18:07:55Z">
        <w:r>
          <w:rPr>
            <w:rFonts w:hint="eastAsia" w:ascii="方正小标宋_GBK" w:hAnsi="Calibri" w:eastAsia="方正小标宋_GBK"/>
            <w:w w:val="90"/>
            <w:sz w:val="30"/>
            <w:szCs w:val="30"/>
          </w:rPr>
          <w:delText>.</w:delText>
        </w:r>
      </w:del>
      <w:r>
        <w:rPr>
          <w:rFonts w:hint="eastAsia" w:ascii="方正小标宋_GBK" w:hAnsi="Calibri" w:eastAsia="方正小标宋_GBK"/>
          <w:w w:val="90"/>
          <w:sz w:val="30"/>
          <w:szCs w:val="30"/>
        </w:rPr>
        <w:t xml:space="preserve">营业执照（副本）或事业单位法人证书（副本）或个体工商户营业执照复印件：    </w:t>
      </w: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五</w:t>
      </w:r>
      <w:ins w:id="48" w:author="张迪" w:date="2025-06-30T18:07:57Z">
        <w:r>
          <w:rPr>
            <w:rFonts w:hint="eastAsia" w:ascii="方正小标宋_GBK" w:hAnsi="Calibri" w:eastAsia="方正小标宋_GBK"/>
            <w:w w:val="90"/>
            <w:sz w:val="30"/>
            <w:szCs w:val="30"/>
            <w:lang w:eastAsia="zh"/>
          </w:rPr>
          <w:t>、</w:t>
        </w:r>
      </w:ins>
      <w:del w:id="49" w:author="张迪" w:date="2025-06-30T18:07:57Z">
        <w:r>
          <w:rPr>
            <w:rFonts w:hint="eastAsia" w:ascii="方正小标宋_GBK" w:hAnsi="Calibri" w:eastAsia="方正小标宋_GBK"/>
            <w:w w:val="90"/>
            <w:sz w:val="30"/>
            <w:szCs w:val="30"/>
          </w:rPr>
          <w:delText>.</w:delText>
        </w:r>
      </w:del>
      <w:r>
        <w:rPr>
          <w:rFonts w:hint="eastAsia" w:ascii="方正小标宋_GBK" w:hAnsi="Calibri" w:eastAsia="方正小标宋_GBK"/>
          <w:w w:val="90"/>
          <w:sz w:val="30"/>
          <w:szCs w:val="30"/>
        </w:rPr>
        <w:t>特定资格证明材料（如果有）：</w:t>
      </w:r>
    </w:p>
    <w:p>
      <w:pPr>
        <w:pStyle w:val="2"/>
        <w:rPr>
          <w:rFonts w:ascii="方正小标宋_GBK" w:hAnsi="Calibri" w:eastAsia="方正小标宋_GBK"/>
          <w:w w:val="90"/>
          <w:sz w:val="30"/>
          <w:szCs w:val="30"/>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六</w:t>
      </w:r>
      <w:ins w:id="50" w:author="张迪" w:date="2025-06-30T18:07:59Z">
        <w:r>
          <w:rPr>
            <w:rFonts w:hint="eastAsia" w:ascii="方正小标宋_GBK" w:hAnsi="Calibri" w:eastAsia="方正小标宋_GBK"/>
            <w:w w:val="90"/>
            <w:sz w:val="30"/>
            <w:szCs w:val="30"/>
            <w:lang w:eastAsia="zh"/>
          </w:rPr>
          <w:t>、</w:t>
        </w:r>
      </w:ins>
      <w:del w:id="51" w:author="张迪" w:date="2025-06-30T18:07:59Z">
        <w:bookmarkStart w:id="28" w:name="_GoBack"/>
        <w:bookmarkEnd w:id="28"/>
        <w:r>
          <w:rPr>
            <w:rFonts w:hint="eastAsia" w:ascii="方正小标宋_GBK" w:hAnsi="Calibri" w:eastAsia="方正小标宋_GBK"/>
            <w:w w:val="90"/>
            <w:sz w:val="30"/>
            <w:szCs w:val="30"/>
          </w:rPr>
          <w:delText>.</w:delText>
        </w:r>
      </w:del>
      <w:r>
        <w:rPr>
          <w:rFonts w:hint="eastAsia" w:ascii="方正小标宋_GBK" w:hAnsi="Calibri" w:eastAsia="方正小标宋_GBK"/>
          <w:w w:val="90"/>
          <w:sz w:val="30"/>
          <w:szCs w:val="30"/>
        </w:rPr>
        <w:t>本项目其他材料（如果有）：</w:t>
      </w:r>
    </w:p>
    <w:p>
      <w:pPr>
        <w:pStyle w:val="2"/>
        <w:rPr>
          <w:rFonts w:hint="eastAsia" w:ascii="华文宋体" w:hAnsi="华文宋体" w:eastAsia="华文宋体" w:cs="华文宋体"/>
          <w:sz w:val="24"/>
        </w:rPr>
      </w:pPr>
    </w:p>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hint="eastAsia" w:ascii="华文宋体" w:hAnsi="华文宋体" w:eastAsia="华文宋体" w:cs="华文宋体"/>
          <w:sz w:val="24"/>
        </w:rPr>
      </w:pPr>
    </w:p>
    <w:p>
      <w:pPr>
        <w:pStyle w:val="2"/>
        <w:rPr>
          <w:rFonts w:ascii="方正小标宋_GBK" w:hAnsi="Calibri" w:eastAsia="方正小标宋_GBK"/>
          <w:w w:val="90"/>
          <w:sz w:val="30"/>
          <w:szCs w:val="30"/>
        </w:rPr>
      </w:pPr>
    </w:p>
    <w:sectPr>
      <w:footerReference r:id="rId3" w:type="default"/>
      <w:pgSz w:w="11906" w:h="16838"/>
      <w:pgMar w:top="993" w:right="1800" w:bottom="1418" w:left="1800" w:header="851" w:footer="38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altName w:val="汉仪旗黑KW 55S"/>
    <w:panose1 w:val="020B0503020204020204"/>
    <w:charset w:val="86"/>
    <w:family w:val="swiss"/>
    <w:pitch w:val="default"/>
    <w:sig w:usb0="00000000" w:usb1="0000000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FZXBSK--GBK1-0">
    <w:altName w:val="汉仪中黑KW"/>
    <w:panose1 w:val="00000000000000000000"/>
    <w:charset w:val="86"/>
    <w:family w:val="auto"/>
    <w:pitch w:val="default"/>
    <w:sig w:usb0="00000000" w:usb1="00000000" w:usb2="00000010" w:usb3="00000000" w:csb0="00040000" w:csb1="00000000"/>
  </w:font>
  <w:font w:name="方正仿宋简体">
    <w:altName w:val="方正仿宋_GBK"/>
    <w:panose1 w:val="02010601030101010101"/>
    <w:charset w:val="86"/>
    <w:family w:val="auto"/>
    <w:pitch w:val="default"/>
    <w:sig w:usb0="00000000" w:usb1="00000000" w:usb2="00000010" w:usb3="00000000" w:csb0="00040000" w:csb1="00000000"/>
  </w:font>
  <w:font w:name="FZFSK--GBK1-0">
    <w:altName w:val="汉仪中黑KW"/>
    <w:panose1 w:val="00000000000000000000"/>
    <w:charset w:val="86"/>
    <w:family w:val="auto"/>
    <w:pitch w:val="default"/>
    <w:sig w:usb0="00000000" w:usb1="00000000" w:usb2="00000010" w:usb3="00000000" w:csb0="00040000" w:csb1="00000000"/>
  </w:font>
  <w:font w:name="华文宋体">
    <w:altName w:val="汉仪书宋二KW"/>
    <w:panose1 w:val="02010600040101010101"/>
    <w:charset w:val="86"/>
    <w:family w:val="auto"/>
    <w:pitch w:val="default"/>
    <w:sig w:usb0="00000000" w:usb1="00000000" w:usb2="00000010" w:usb3="00000000" w:csb0="0004009F" w:csb1="00000000"/>
  </w:font>
  <w:font w:name="汉仪旗黑KW 55S">
    <w:panose1 w:val="00020600040101010101"/>
    <w:charset w:val="86"/>
    <w:family w:val="auto"/>
    <w:pitch w:val="default"/>
    <w:sig w:usb0="A00002BF" w:usb1="3ACF7CFA" w:usb2="00000016" w:usb3="00000000" w:csb0="0004009F" w:csb1="DFD70000"/>
  </w:font>
  <w:font w:name="汉仪中黑KW">
    <w:panose1 w:val="00020600040101010101"/>
    <w:charset w:val="86"/>
    <w:family w:val="auto"/>
    <w:pitch w:val="default"/>
    <w:sig w:usb0="A00002BF" w:usb1="18EF7CFA" w:usb2="00000016" w:usb3="00000000" w:csb0="00040000" w:csb1="0000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66780403"/>
    </w:sdtPr>
    <w:sdtEndPr>
      <w:rPr>
        <w:sz w:val="22"/>
        <w:szCs w:val="36"/>
      </w:rPr>
    </w:sdtEndPr>
    <w:sdtContent>
      <w:p>
        <w:pPr>
          <w:pStyle w:val="5"/>
          <w:jc w:val="center"/>
          <w:rPr>
            <w:sz w:val="22"/>
            <w:szCs w:val="36"/>
          </w:rPr>
        </w:pPr>
        <w:r>
          <w:rPr>
            <w:sz w:val="22"/>
            <w:szCs w:val="36"/>
          </w:rPr>
          <w:fldChar w:fldCharType="begin"/>
        </w:r>
        <w:r>
          <w:rPr>
            <w:sz w:val="22"/>
            <w:szCs w:val="36"/>
          </w:rPr>
          <w:instrText xml:space="preserve">PAGE   \* MERGEFORMAT</w:instrText>
        </w:r>
        <w:r>
          <w:rPr>
            <w:sz w:val="22"/>
            <w:szCs w:val="36"/>
          </w:rPr>
          <w:fldChar w:fldCharType="separate"/>
        </w:r>
        <w:r>
          <w:rPr>
            <w:sz w:val="22"/>
            <w:szCs w:val="36"/>
            <w:lang w:val="zh-CN"/>
          </w:rPr>
          <w:t>2</w:t>
        </w:r>
        <w:r>
          <w:rPr>
            <w:sz w:val="22"/>
            <w:szCs w:val="36"/>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BA70E9"/>
    <w:multiLevelType w:val="singleLevel"/>
    <w:tmpl w:val="8ABA70E9"/>
    <w:lvl w:ilvl="0" w:tentative="0">
      <w:start w:val="5"/>
      <w:numFmt w:val="decimal"/>
      <w:lvlText w:val="%1."/>
      <w:lvlJc w:val="left"/>
      <w:pPr>
        <w:tabs>
          <w:tab w:val="left" w:pos="312"/>
        </w:tabs>
      </w:pPr>
    </w:lvl>
  </w:abstractNum>
  <w:abstractNum w:abstractNumId="1">
    <w:nsid w:val="AD593F64"/>
    <w:multiLevelType w:val="singleLevel"/>
    <w:tmpl w:val="AD593F64"/>
    <w:lvl w:ilvl="0" w:tentative="0">
      <w:start w:val="2"/>
      <w:numFmt w:val="chineseCounting"/>
      <w:suff w:val="space"/>
      <w:lvlText w:val="第%1篇"/>
      <w:lvlJc w:val="left"/>
      <w:rPr>
        <w:rFonts w:hint="eastAsia"/>
      </w:rPr>
    </w:lvl>
  </w:abstractNum>
  <w:abstractNum w:abstractNumId="2">
    <w:nsid w:val="E1C1D4C0"/>
    <w:multiLevelType w:val="singleLevel"/>
    <w:tmpl w:val="E1C1D4C0"/>
    <w:lvl w:ilvl="0" w:tentative="0">
      <w:start w:val="2"/>
      <w:numFmt w:val="chineseCounting"/>
      <w:suff w:val="nothing"/>
      <w:lvlText w:val="（%1）"/>
      <w:lvlJc w:val="left"/>
      <w:rPr>
        <w:rFonts w:hint="eastAsia"/>
      </w:rPr>
    </w:lvl>
  </w:abstractNum>
  <w:abstractNum w:abstractNumId="3">
    <w:nsid w:val="0A6B9AC3"/>
    <w:multiLevelType w:val="singleLevel"/>
    <w:tmpl w:val="0A6B9AC3"/>
    <w:lvl w:ilvl="0" w:tentative="0">
      <w:start w:val="5"/>
      <w:numFmt w:val="chineseCounting"/>
      <w:suff w:val="nothing"/>
      <w:lvlText w:val="（%1）"/>
      <w:lvlJc w:val="left"/>
      <w:rPr>
        <w:rFonts w:hint="eastAsia"/>
      </w:rPr>
    </w:lvl>
  </w:abstractNum>
  <w:abstractNum w:abstractNumId="4">
    <w:nsid w:val="0DFF0463"/>
    <w:multiLevelType w:val="singleLevel"/>
    <w:tmpl w:val="0DFF0463"/>
    <w:lvl w:ilvl="0" w:tentative="0">
      <w:start w:val="3"/>
      <w:numFmt w:val="chineseCounting"/>
      <w:lvlText w:val="%1."/>
      <w:lvlJc w:val="left"/>
      <w:pPr>
        <w:tabs>
          <w:tab w:val="left" w:pos="312"/>
        </w:tabs>
      </w:pPr>
      <w:rPr>
        <w:rFonts w:hint="eastAsia"/>
      </w:rPr>
    </w:lvl>
  </w:abstractNum>
  <w:abstractNum w:abstractNumId="5">
    <w:nsid w:val="429E7849"/>
    <w:multiLevelType w:val="multilevel"/>
    <w:tmpl w:val="429E7849"/>
    <w:lvl w:ilvl="0" w:tentative="0">
      <w:start w:val="1"/>
      <w:numFmt w:val="decimal"/>
      <w:lvlText w:val="%1."/>
      <w:lvlJc w:val="left"/>
      <w:pPr>
        <w:ind w:left="839" w:hanging="360"/>
      </w:pPr>
      <w:rPr>
        <w:rFonts w:hint="default"/>
      </w:rPr>
    </w:lvl>
    <w:lvl w:ilvl="1" w:tentative="0">
      <w:start w:val="1"/>
      <w:numFmt w:val="lowerLetter"/>
      <w:lvlText w:val="%2)"/>
      <w:lvlJc w:val="left"/>
      <w:pPr>
        <w:ind w:left="1359" w:hanging="440"/>
      </w:pPr>
    </w:lvl>
    <w:lvl w:ilvl="2" w:tentative="0">
      <w:start w:val="1"/>
      <w:numFmt w:val="lowerRoman"/>
      <w:lvlText w:val="%3."/>
      <w:lvlJc w:val="right"/>
      <w:pPr>
        <w:ind w:left="1799" w:hanging="440"/>
      </w:pPr>
    </w:lvl>
    <w:lvl w:ilvl="3" w:tentative="0">
      <w:start w:val="1"/>
      <w:numFmt w:val="decimal"/>
      <w:lvlText w:val="%4."/>
      <w:lvlJc w:val="left"/>
      <w:pPr>
        <w:ind w:left="2239" w:hanging="440"/>
      </w:pPr>
    </w:lvl>
    <w:lvl w:ilvl="4" w:tentative="0">
      <w:start w:val="1"/>
      <w:numFmt w:val="lowerLetter"/>
      <w:lvlText w:val="%5)"/>
      <w:lvlJc w:val="left"/>
      <w:pPr>
        <w:ind w:left="2679" w:hanging="440"/>
      </w:pPr>
    </w:lvl>
    <w:lvl w:ilvl="5" w:tentative="0">
      <w:start w:val="1"/>
      <w:numFmt w:val="lowerRoman"/>
      <w:lvlText w:val="%6."/>
      <w:lvlJc w:val="right"/>
      <w:pPr>
        <w:ind w:left="3119" w:hanging="440"/>
      </w:pPr>
    </w:lvl>
    <w:lvl w:ilvl="6" w:tentative="0">
      <w:start w:val="1"/>
      <w:numFmt w:val="decimal"/>
      <w:lvlText w:val="%7."/>
      <w:lvlJc w:val="left"/>
      <w:pPr>
        <w:ind w:left="3559" w:hanging="440"/>
      </w:pPr>
    </w:lvl>
    <w:lvl w:ilvl="7" w:tentative="0">
      <w:start w:val="1"/>
      <w:numFmt w:val="lowerLetter"/>
      <w:lvlText w:val="%8)"/>
      <w:lvlJc w:val="left"/>
      <w:pPr>
        <w:ind w:left="3999" w:hanging="440"/>
      </w:pPr>
    </w:lvl>
    <w:lvl w:ilvl="8" w:tentative="0">
      <w:start w:val="1"/>
      <w:numFmt w:val="lowerRoman"/>
      <w:lvlText w:val="%9."/>
      <w:lvlJc w:val="right"/>
      <w:pPr>
        <w:ind w:left="4439" w:hanging="440"/>
      </w:pPr>
    </w:lvl>
  </w:abstractNum>
  <w:abstractNum w:abstractNumId="6">
    <w:nsid w:val="780F2A98"/>
    <w:multiLevelType w:val="singleLevel"/>
    <w:tmpl w:val="780F2A98"/>
    <w:lvl w:ilvl="0" w:tentative="0">
      <w:start w:val="1"/>
      <w:numFmt w:val="chineseCounting"/>
      <w:lvlText w:val="%1."/>
      <w:lvlJc w:val="left"/>
      <w:pPr>
        <w:tabs>
          <w:tab w:val="left" w:pos="312"/>
        </w:tabs>
      </w:pPr>
      <w:rPr>
        <w:rFonts w:hint="eastAsia"/>
      </w:rPr>
    </w:lvl>
  </w:abstractNum>
  <w:num w:numId="1">
    <w:abstractNumId w:val="0"/>
  </w:num>
  <w:num w:numId="2">
    <w:abstractNumId w:val="2"/>
  </w:num>
  <w:num w:numId="3">
    <w:abstractNumId w:val="1"/>
  </w:num>
  <w:num w:numId="4">
    <w:abstractNumId w:val="5"/>
  </w:num>
  <w:num w:numId="5">
    <w:abstractNumId w:val="3"/>
  </w:num>
  <w:num w:numId="6">
    <w:abstractNumId w:val="4"/>
  </w:num>
  <w:num w:numId="7">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张迪">
    <w15:presenceInfo w15:providerId="WebOffice Third" w15:userId="FVWRHBATMBXDZLVV:-601085700253015662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wNWNkZWNmNzFiMTIyZGMyYmExY2Q2NmY4MGM4NjYifQ=="/>
  </w:docVars>
  <w:rsids>
    <w:rsidRoot w:val="006E5DE7"/>
    <w:rsid w:val="00003042"/>
    <w:rsid w:val="00034D0D"/>
    <w:rsid w:val="00073D07"/>
    <w:rsid w:val="000C39ED"/>
    <w:rsid w:val="000F1B49"/>
    <w:rsid w:val="001410B2"/>
    <w:rsid w:val="001974A3"/>
    <w:rsid w:val="001A4991"/>
    <w:rsid w:val="001F1E50"/>
    <w:rsid w:val="001F764A"/>
    <w:rsid w:val="002007E8"/>
    <w:rsid w:val="00216016"/>
    <w:rsid w:val="002A7394"/>
    <w:rsid w:val="0034608F"/>
    <w:rsid w:val="003465D2"/>
    <w:rsid w:val="00350583"/>
    <w:rsid w:val="0037438C"/>
    <w:rsid w:val="003A382D"/>
    <w:rsid w:val="003C349F"/>
    <w:rsid w:val="003D4380"/>
    <w:rsid w:val="00401F8C"/>
    <w:rsid w:val="004342F4"/>
    <w:rsid w:val="004A4EDC"/>
    <w:rsid w:val="004F512D"/>
    <w:rsid w:val="005B621C"/>
    <w:rsid w:val="00632B81"/>
    <w:rsid w:val="00664148"/>
    <w:rsid w:val="00672992"/>
    <w:rsid w:val="00687C19"/>
    <w:rsid w:val="006E408B"/>
    <w:rsid w:val="006E5DE7"/>
    <w:rsid w:val="0075138A"/>
    <w:rsid w:val="00801129"/>
    <w:rsid w:val="008210DD"/>
    <w:rsid w:val="00847521"/>
    <w:rsid w:val="008553B3"/>
    <w:rsid w:val="00882009"/>
    <w:rsid w:val="008C25E8"/>
    <w:rsid w:val="008F5B28"/>
    <w:rsid w:val="009079FA"/>
    <w:rsid w:val="0092270C"/>
    <w:rsid w:val="00A203FB"/>
    <w:rsid w:val="00AD7BBD"/>
    <w:rsid w:val="00B06976"/>
    <w:rsid w:val="00B45F1F"/>
    <w:rsid w:val="00BA638B"/>
    <w:rsid w:val="00BD262D"/>
    <w:rsid w:val="00C11D76"/>
    <w:rsid w:val="00C121D3"/>
    <w:rsid w:val="00C3787B"/>
    <w:rsid w:val="00C415CD"/>
    <w:rsid w:val="00C747A5"/>
    <w:rsid w:val="00D25D17"/>
    <w:rsid w:val="00DE6CD2"/>
    <w:rsid w:val="00E014A9"/>
    <w:rsid w:val="00E14E40"/>
    <w:rsid w:val="00E60A02"/>
    <w:rsid w:val="00E81F27"/>
    <w:rsid w:val="00EA2CD0"/>
    <w:rsid w:val="00EB3626"/>
    <w:rsid w:val="00EC7BAE"/>
    <w:rsid w:val="00F25A07"/>
    <w:rsid w:val="00F81BAA"/>
    <w:rsid w:val="00FD3291"/>
    <w:rsid w:val="018D222F"/>
    <w:rsid w:val="02BC11D2"/>
    <w:rsid w:val="035C4760"/>
    <w:rsid w:val="03AB7A6C"/>
    <w:rsid w:val="03FB05E2"/>
    <w:rsid w:val="03FB1EF5"/>
    <w:rsid w:val="04033A4C"/>
    <w:rsid w:val="06141D45"/>
    <w:rsid w:val="064864EC"/>
    <w:rsid w:val="080C0A41"/>
    <w:rsid w:val="084C5688"/>
    <w:rsid w:val="09404873"/>
    <w:rsid w:val="099F5C8C"/>
    <w:rsid w:val="09B41811"/>
    <w:rsid w:val="0A3F620F"/>
    <w:rsid w:val="0BCA1886"/>
    <w:rsid w:val="0EB04267"/>
    <w:rsid w:val="0EC56195"/>
    <w:rsid w:val="0F451083"/>
    <w:rsid w:val="10282537"/>
    <w:rsid w:val="11454A7F"/>
    <w:rsid w:val="123670E9"/>
    <w:rsid w:val="132B23C7"/>
    <w:rsid w:val="157C0DB9"/>
    <w:rsid w:val="157D324B"/>
    <w:rsid w:val="158A05FF"/>
    <w:rsid w:val="17915445"/>
    <w:rsid w:val="17D80CE7"/>
    <w:rsid w:val="18DB7093"/>
    <w:rsid w:val="19834462"/>
    <w:rsid w:val="1B0E587B"/>
    <w:rsid w:val="1B194208"/>
    <w:rsid w:val="1BB10F83"/>
    <w:rsid w:val="1E75688E"/>
    <w:rsid w:val="1EBE48D5"/>
    <w:rsid w:val="21FB758F"/>
    <w:rsid w:val="244A0792"/>
    <w:rsid w:val="281C1345"/>
    <w:rsid w:val="28F65065"/>
    <w:rsid w:val="291445B5"/>
    <w:rsid w:val="2A715F9A"/>
    <w:rsid w:val="2BE96BEF"/>
    <w:rsid w:val="2D421983"/>
    <w:rsid w:val="2D4D7B07"/>
    <w:rsid w:val="2E1D524D"/>
    <w:rsid w:val="2EBC51FA"/>
    <w:rsid w:val="2ECD0A22"/>
    <w:rsid w:val="303650ED"/>
    <w:rsid w:val="31B40867"/>
    <w:rsid w:val="338954DE"/>
    <w:rsid w:val="33972EEE"/>
    <w:rsid w:val="346011DD"/>
    <w:rsid w:val="34DB24D9"/>
    <w:rsid w:val="354E3F3E"/>
    <w:rsid w:val="397C5994"/>
    <w:rsid w:val="39CF3D01"/>
    <w:rsid w:val="3B64167C"/>
    <w:rsid w:val="3BF83A41"/>
    <w:rsid w:val="3CC62250"/>
    <w:rsid w:val="3D165135"/>
    <w:rsid w:val="3E745B4A"/>
    <w:rsid w:val="3FA4199F"/>
    <w:rsid w:val="3FD22237"/>
    <w:rsid w:val="42B4261F"/>
    <w:rsid w:val="438D39A6"/>
    <w:rsid w:val="45326ED6"/>
    <w:rsid w:val="45B46040"/>
    <w:rsid w:val="46642292"/>
    <w:rsid w:val="46722242"/>
    <w:rsid w:val="472E5458"/>
    <w:rsid w:val="47E22EC1"/>
    <w:rsid w:val="482627B3"/>
    <w:rsid w:val="4A3A1970"/>
    <w:rsid w:val="4AC13272"/>
    <w:rsid w:val="4B59785B"/>
    <w:rsid w:val="4D497881"/>
    <w:rsid w:val="4E962786"/>
    <w:rsid w:val="4F8E1924"/>
    <w:rsid w:val="51E46EE6"/>
    <w:rsid w:val="520C24D5"/>
    <w:rsid w:val="521161BE"/>
    <w:rsid w:val="53750561"/>
    <w:rsid w:val="5499459C"/>
    <w:rsid w:val="56F02C50"/>
    <w:rsid w:val="576C71F7"/>
    <w:rsid w:val="5922335F"/>
    <w:rsid w:val="5AEC5D1F"/>
    <w:rsid w:val="5CDB718B"/>
    <w:rsid w:val="5FC11298"/>
    <w:rsid w:val="60CB70B7"/>
    <w:rsid w:val="6139715B"/>
    <w:rsid w:val="62021582"/>
    <w:rsid w:val="66F96E38"/>
    <w:rsid w:val="67522D82"/>
    <w:rsid w:val="67BA6760"/>
    <w:rsid w:val="692C0930"/>
    <w:rsid w:val="699206D2"/>
    <w:rsid w:val="6AAE0C65"/>
    <w:rsid w:val="6E6727C5"/>
    <w:rsid w:val="6EE15F28"/>
    <w:rsid w:val="6FDD65D8"/>
    <w:rsid w:val="710051E6"/>
    <w:rsid w:val="71A00527"/>
    <w:rsid w:val="71FB5FD1"/>
    <w:rsid w:val="725525B3"/>
    <w:rsid w:val="72613345"/>
    <w:rsid w:val="75E83018"/>
    <w:rsid w:val="75F06371"/>
    <w:rsid w:val="767857AC"/>
    <w:rsid w:val="769701CB"/>
    <w:rsid w:val="779E60C7"/>
    <w:rsid w:val="799B73A2"/>
    <w:rsid w:val="7B3D2EC3"/>
    <w:rsid w:val="7F936480"/>
    <w:rsid w:val="7FC3776B"/>
    <w:rsid w:val="9BFBB7D4"/>
    <w:rsid w:val="B5FD30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next w:val="1"/>
    <w:link w:val="21"/>
    <w:qFormat/>
    <w:uiPriority w:val="0"/>
    <w:rPr>
      <w:rFonts w:ascii="仿宋_GB2312" w:eastAsia="仿宋_GB2312"/>
      <w:sz w:val="32"/>
    </w:rPr>
  </w:style>
  <w:style w:type="paragraph" w:styleId="5">
    <w:name w:val="footer"/>
    <w:basedOn w:val="1"/>
    <w:link w:val="20"/>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 w:type="paragraph" w:customStyle="1" w:styleId="12">
    <w:name w:val="Body text|1"/>
    <w:basedOn w:val="1"/>
    <w:qFormat/>
    <w:uiPriority w:val="0"/>
    <w:pPr>
      <w:spacing w:line="420" w:lineRule="auto"/>
      <w:ind w:firstLine="400"/>
    </w:pPr>
    <w:rPr>
      <w:rFonts w:ascii="宋体" w:hAnsi="宋体" w:eastAsia="宋体" w:cs="宋体"/>
      <w:sz w:val="22"/>
      <w:szCs w:val="22"/>
      <w:lang w:val="zh-TW" w:eastAsia="zh-TW" w:bidi="zh-TW"/>
    </w:rPr>
  </w:style>
  <w:style w:type="paragraph" w:customStyle="1" w:styleId="13">
    <w:name w:val="NormalIndent"/>
    <w:basedOn w:val="1"/>
    <w:qFormat/>
    <w:uiPriority w:val="0"/>
    <w:pPr>
      <w:spacing w:line="570" w:lineRule="exact"/>
      <w:ind w:firstLine="616"/>
      <w:textAlignment w:val="baseline"/>
    </w:pPr>
    <w:rPr>
      <w:rFonts w:hAnsi="Calibri"/>
      <w:spacing w:val="-6"/>
      <w:szCs w:val="32"/>
    </w:rPr>
  </w:style>
  <w:style w:type="character" w:customStyle="1" w:styleId="14">
    <w:name w:val="font21"/>
    <w:basedOn w:val="10"/>
    <w:qFormat/>
    <w:uiPriority w:val="0"/>
    <w:rPr>
      <w:rFonts w:hint="default" w:ascii="楷体_GB2312" w:eastAsia="楷体_GB2312" w:cs="楷体_GB2312"/>
      <w:color w:val="000000"/>
      <w:sz w:val="40"/>
      <w:szCs w:val="40"/>
      <w:u w:val="none"/>
    </w:rPr>
  </w:style>
  <w:style w:type="character" w:customStyle="1" w:styleId="15">
    <w:name w:val="font71"/>
    <w:basedOn w:val="10"/>
    <w:qFormat/>
    <w:uiPriority w:val="0"/>
    <w:rPr>
      <w:rFonts w:hint="eastAsia" w:ascii="宋体" w:hAnsi="宋体" w:eastAsia="宋体" w:cs="宋体"/>
      <w:color w:val="000000"/>
      <w:sz w:val="40"/>
      <w:szCs w:val="40"/>
      <w:u w:val="none"/>
    </w:rPr>
  </w:style>
  <w:style w:type="character" w:customStyle="1" w:styleId="16">
    <w:name w:val="font41"/>
    <w:basedOn w:val="10"/>
    <w:qFormat/>
    <w:uiPriority w:val="0"/>
    <w:rPr>
      <w:rFonts w:hint="eastAsia" w:ascii="方正仿宋_GBK" w:hAnsi="方正仿宋_GBK" w:eastAsia="方正仿宋_GBK" w:cs="方正仿宋_GBK"/>
      <w:color w:val="000000"/>
      <w:sz w:val="24"/>
      <w:szCs w:val="24"/>
      <w:u w:val="none"/>
    </w:rPr>
  </w:style>
  <w:style w:type="character" w:customStyle="1" w:styleId="17">
    <w:name w:val="font31"/>
    <w:basedOn w:val="10"/>
    <w:qFormat/>
    <w:uiPriority w:val="0"/>
    <w:rPr>
      <w:rFonts w:hint="eastAsia" w:ascii="微软雅黑" w:hAnsi="微软雅黑" w:eastAsia="微软雅黑" w:cs="微软雅黑"/>
      <w:color w:val="000000"/>
      <w:sz w:val="12"/>
      <w:szCs w:val="12"/>
      <w:u w:val="none"/>
    </w:rPr>
  </w:style>
  <w:style w:type="character" w:customStyle="1" w:styleId="18">
    <w:name w:val="font51"/>
    <w:basedOn w:val="10"/>
    <w:qFormat/>
    <w:uiPriority w:val="0"/>
    <w:rPr>
      <w:rFonts w:hint="eastAsia" w:ascii="微软雅黑" w:hAnsi="微软雅黑" w:eastAsia="微软雅黑" w:cs="微软雅黑"/>
      <w:color w:val="FF0000"/>
      <w:sz w:val="12"/>
      <w:szCs w:val="12"/>
      <w:u w:val="none"/>
    </w:rPr>
  </w:style>
  <w:style w:type="paragraph" w:styleId="19">
    <w:name w:val="List Paragraph"/>
    <w:basedOn w:val="1"/>
    <w:unhideWhenUsed/>
    <w:qFormat/>
    <w:uiPriority w:val="99"/>
    <w:pPr>
      <w:ind w:firstLine="420" w:firstLineChars="200"/>
    </w:pPr>
  </w:style>
  <w:style w:type="character" w:customStyle="1" w:styleId="20">
    <w:name w:val="页脚 字符"/>
    <w:basedOn w:val="10"/>
    <w:link w:val="5"/>
    <w:qFormat/>
    <w:uiPriority w:val="99"/>
    <w:rPr>
      <w:rFonts w:asciiTheme="minorHAnsi" w:hAnsiTheme="minorHAnsi" w:eastAsiaTheme="minorEastAsia" w:cstheme="minorBidi"/>
      <w:kern w:val="2"/>
      <w:sz w:val="18"/>
      <w:szCs w:val="24"/>
    </w:rPr>
  </w:style>
  <w:style w:type="character" w:customStyle="1" w:styleId="21">
    <w:name w:val="正文文本 字符"/>
    <w:basedOn w:val="10"/>
    <w:link w:val="2"/>
    <w:qFormat/>
    <w:uiPriority w:val="0"/>
    <w:rPr>
      <w:rFonts w:ascii="仿宋_GB2312" w:eastAsia="仿宋_GB2312" w:hAnsiTheme="minorHAnsi" w:cstheme="minorBidi"/>
      <w:kern w:val="2"/>
      <w:sz w:val="32"/>
      <w:szCs w:val="24"/>
    </w:rPr>
  </w:style>
  <w:style w:type="paragraph" w:customStyle="1" w:styleId="22">
    <w:name w:val="Revision"/>
    <w:hidden/>
    <w:unhideWhenUsed/>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4BB49C-60D0-4184-ACB3-5C6BE9DA6C67}">
  <ds:schemaRefs/>
</ds:datastoreItem>
</file>

<file path=docProps/app.xml><?xml version="1.0" encoding="utf-8"?>
<Properties xmlns="http://schemas.openxmlformats.org/officeDocument/2006/extended-properties" xmlns:vt="http://schemas.openxmlformats.org/officeDocument/2006/docPropsVTypes">
  <Pages>14</Pages>
  <Words>2351</Words>
  <Characters>2540</Characters>
  <Lines>317</Lines>
  <Paragraphs>212</Paragraphs>
  <TotalTime>0</TotalTime>
  <ScaleCrop>false</ScaleCrop>
  <LinksUpToDate>false</LinksUpToDate>
  <CharactersWithSpaces>4679</CharactersWithSpaces>
  <Application>WPS Office WWO_wpscloud_20240430072140-03a603174b</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2024-01-04T15:03:00Z</dcterms:created>
  <dc:creator>Administrator</dc:creator>
  <cp:lastModifiedBy>俊 李</cp:lastModifiedBy>
  <cp:lastPrinted>2025-06-26T14:37:00Z</cp:lastPrinted>
  <dcterms:modified xsi:type="dcterms:W3CDTF">2025-06-30T18:08:06Z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125CCE1F628E4C40B3B69869FE762B9C_13</vt:lpwstr>
  </property>
  <property fmtid="{D5CDD505-2E9C-101B-9397-08002B2CF9AE}" pid="4" name="KSOTemplateDocerSaveRecord">
    <vt:lpwstr>eyJoZGlkIjoiOWE5NTIxZTI3ODU4MzQzMGEwZmE4NDU1OTc1NWNiN2MiLCJ1c2VySWQiOiIzMTQ2MjY0MzEifQ==</vt:lpwstr>
  </property>
</Properties>
</file>